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2B" w:rsidRPr="00CC792B" w:rsidRDefault="005D0ADF" w:rsidP="00CC792B">
      <w:pPr>
        <w:pStyle w:val="Titel-GEF"/>
        <w:spacing w:before="0" w:after="36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8C5DB75" wp14:editId="2980BA33">
            <wp:extent cx="1098000" cy="1404000"/>
            <wp:effectExtent l="0" t="0" r="6985" b="5715"/>
            <wp:docPr id="4" name="Bild 1" descr="Volllogo70mm ho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llogo70mm ho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000" cy="14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792B" w:rsidRPr="00ED1F19">
        <w:rPr>
          <w:b/>
          <w:sz w:val="28"/>
          <w:szCs w:val="28"/>
        </w:rPr>
        <w:t xml:space="preserve"> </w:t>
      </w:r>
      <w:r w:rsidR="00CC792B">
        <w:rPr>
          <w:b/>
          <w:sz w:val="28"/>
          <w:szCs w:val="28"/>
        </w:rPr>
        <w:tab/>
      </w:r>
      <w:r w:rsidR="00CC792B" w:rsidRPr="00CC792B">
        <w:rPr>
          <w:b/>
          <w:sz w:val="28"/>
          <w:szCs w:val="28"/>
        </w:rPr>
        <w:t>Formular für die Berechnun</w:t>
      </w:r>
      <w:r w:rsidR="00A328F2">
        <w:rPr>
          <w:b/>
          <w:sz w:val="28"/>
          <w:szCs w:val="28"/>
        </w:rPr>
        <w:t>g der Elternbeiträge ab 1.8.2019</w:t>
      </w:r>
    </w:p>
    <w:p w:rsidR="00404B12" w:rsidRPr="00404B12" w:rsidRDefault="00404B12" w:rsidP="00404B12">
      <w:pPr>
        <w:pStyle w:val="Listenabsatz"/>
        <w:numPr>
          <w:ilvl w:val="0"/>
          <w:numId w:val="41"/>
        </w:numPr>
        <w:tabs>
          <w:tab w:val="left" w:pos="2694"/>
          <w:tab w:val="left" w:pos="6096"/>
        </w:tabs>
        <w:spacing w:after="0"/>
        <w:ind w:left="426"/>
        <w:rPr>
          <w:rFonts w:cs="Arial"/>
          <w:b/>
          <w:szCs w:val="22"/>
        </w:rPr>
      </w:pPr>
      <w:r w:rsidRPr="00FE6A7E">
        <w:rPr>
          <w:rFonts w:cs="Arial"/>
          <w:szCs w:val="22"/>
        </w:rPr>
        <w:t>Name, Vorname und Geburtsdatum des Kindes / der Kinder</w:t>
      </w:r>
      <w:r w:rsidR="00273639">
        <w:rPr>
          <w:rFonts w:cs="Arial"/>
          <w:szCs w:val="22"/>
        </w:rPr>
        <w:t xml:space="preserve"> in der Betreuung</w:t>
      </w:r>
      <w:r w:rsidRPr="00FE6A7E">
        <w:rPr>
          <w:rFonts w:cs="Arial"/>
          <w:szCs w:val="22"/>
        </w:rPr>
        <w:t>:</w:t>
      </w:r>
    </w:p>
    <w:p w:rsidR="00404B12" w:rsidRPr="00404B12" w:rsidRDefault="00CC792B" w:rsidP="00404B12">
      <w:pPr>
        <w:pStyle w:val="Listenabsatz"/>
        <w:numPr>
          <w:ilvl w:val="0"/>
          <w:numId w:val="42"/>
        </w:numPr>
        <w:spacing w:line="360" w:lineRule="auto"/>
        <w:rPr>
          <w:rFonts w:cs="Arial"/>
          <w:b/>
          <w:szCs w:val="22"/>
        </w:rPr>
      </w:pPr>
      <w:r>
        <w:rPr>
          <w:rFonts w:cs="Arial"/>
          <w:szCs w:val="22"/>
        </w:rPr>
        <w:t>…………………………………………………………………………………………………………….</w:t>
      </w:r>
      <w:r w:rsidR="0072626B">
        <w:rPr>
          <w:rFonts w:cs="Arial"/>
          <w:szCs w:val="22"/>
        </w:rPr>
        <w:t>.</w:t>
      </w:r>
      <w:r>
        <w:rPr>
          <w:rFonts w:cs="Arial"/>
          <w:szCs w:val="22"/>
        </w:rPr>
        <w:t>.</w:t>
      </w:r>
      <w:r w:rsidR="0072626B">
        <w:rPr>
          <w:rFonts w:cs="Arial"/>
          <w:szCs w:val="22"/>
        </w:rPr>
        <w:t>......</w:t>
      </w:r>
    </w:p>
    <w:p w:rsidR="00404B12" w:rsidRPr="00404B12" w:rsidRDefault="00CC792B" w:rsidP="00404B12">
      <w:pPr>
        <w:pStyle w:val="Listenabsatz"/>
        <w:numPr>
          <w:ilvl w:val="0"/>
          <w:numId w:val="42"/>
        </w:numPr>
        <w:spacing w:line="360" w:lineRule="auto"/>
        <w:rPr>
          <w:rFonts w:cs="Arial"/>
          <w:b/>
          <w:szCs w:val="22"/>
        </w:rPr>
      </w:pPr>
      <w:r>
        <w:rPr>
          <w:rFonts w:cs="Arial"/>
          <w:szCs w:val="22"/>
        </w:rPr>
        <w:t>…………………………………………………………………………………………………………..…</w:t>
      </w:r>
      <w:r w:rsidR="0072626B">
        <w:rPr>
          <w:rFonts w:cs="Arial"/>
          <w:szCs w:val="22"/>
        </w:rPr>
        <w:t>…...</w:t>
      </w:r>
    </w:p>
    <w:p w:rsidR="00E744EB" w:rsidRPr="00E744EB" w:rsidRDefault="00CC792B" w:rsidP="00E744EB">
      <w:pPr>
        <w:pStyle w:val="Listenabsatz"/>
        <w:numPr>
          <w:ilvl w:val="0"/>
          <w:numId w:val="42"/>
        </w:numPr>
        <w:spacing w:line="360" w:lineRule="auto"/>
        <w:rPr>
          <w:rFonts w:cs="Arial"/>
          <w:b/>
          <w:szCs w:val="22"/>
        </w:rPr>
      </w:pPr>
      <w:r>
        <w:rPr>
          <w:rFonts w:cs="Arial"/>
          <w:szCs w:val="22"/>
        </w:rPr>
        <w:t>…………………………………………………………………………………………………………..…</w:t>
      </w:r>
      <w:r w:rsidR="0072626B">
        <w:rPr>
          <w:rFonts w:cs="Arial"/>
          <w:szCs w:val="22"/>
        </w:rPr>
        <w:t>…...</w:t>
      </w:r>
    </w:p>
    <w:p w:rsidR="009A105C" w:rsidRPr="00404B12" w:rsidRDefault="00404B12" w:rsidP="00404B12">
      <w:pPr>
        <w:pStyle w:val="Listenabsatz"/>
        <w:numPr>
          <w:ilvl w:val="0"/>
          <w:numId w:val="41"/>
        </w:numPr>
        <w:tabs>
          <w:tab w:val="left" w:pos="2694"/>
          <w:tab w:val="left" w:pos="6096"/>
        </w:tabs>
        <w:spacing w:after="0"/>
        <w:ind w:left="426"/>
        <w:rPr>
          <w:rFonts w:cs="Arial"/>
          <w:i/>
          <w:szCs w:val="22"/>
        </w:rPr>
      </w:pPr>
      <w:r w:rsidRPr="00404B12">
        <w:rPr>
          <w:rFonts w:cs="Arial"/>
          <w:szCs w:val="22"/>
        </w:rPr>
        <w:t xml:space="preserve">Name, </w:t>
      </w:r>
      <w:r w:rsidR="009A105C" w:rsidRPr="00404B12">
        <w:rPr>
          <w:rFonts w:cs="Arial"/>
          <w:szCs w:val="22"/>
        </w:rPr>
        <w:t xml:space="preserve">Vorname und </w:t>
      </w:r>
      <w:r w:rsidR="00FE6A7E" w:rsidRPr="00404B12">
        <w:rPr>
          <w:rFonts w:cs="Arial"/>
          <w:szCs w:val="22"/>
        </w:rPr>
        <w:t>Adresse der Eltern, welche mit dem Kind / den Kindern im selben Haushalt leben:</w:t>
      </w:r>
    </w:p>
    <w:p w:rsidR="00404B12" w:rsidRPr="00404B12" w:rsidRDefault="00CC792B" w:rsidP="00404B12">
      <w:pPr>
        <w:pStyle w:val="Listenabsatz"/>
        <w:numPr>
          <w:ilvl w:val="0"/>
          <w:numId w:val="42"/>
        </w:numPr>
        <w:spacing w:line="360" w:lineRule="auto"/>
        <w:rPr>
          <w:rFonts w:cs="Arial"/>
          <w:b/>
          <w:szCs w:val="22"/>
        </w:rPr>
      </w:pPr>
      <w:r>
        <w:rPr>
          <w:rFonts w:cs="Arial"/>
          <w:szCs w:val="22"/>
        </w:rPr>
        <w:t>…………………………………………………………………………………………………………..…</w:t>
      </w:r>
      <w:r w:rsidR="0072626B">
        <w:rPr>
          <w:rFonts w:cs="Arial"/>
          <w:szCs w:val="22"/>
        </w:rPr>
        <w:t>……</w:t>
      </w:r>
    </w:p>
    <w:p w:rsidR="00E744EB" w:rsidRPr="00E744EB" w:rsidRDefault="00CC792B" w:rsidP="00E744EB">
      <w:pPr>
        <w:pStyle w:val="Listenabsatz"/>
        <w:numPr>
          <w:ilvl w:val="0"/>
          <w:numId w:val="42"/>
        </w:numPr>
        <w:spacing w:line="360" w:lineRule="auto"/>
        <w:rPr>
          <w:rFonts w:cs="Arial"/>
          <w:b/>
          <w:szCs w:val="22"/>
        </w:rPr>
      </w:pPr>
      <w:r>
        <w:rPr>
          <w:rFonts w:cs="Arial"/>
          <w:szCs w:val="22"/>
        </w:rPr>
        <w:t>……………………………………………………………………………………………………………</w:t>
      </w:r>
      <w:r w:rsidR="0072626B">
        <w:rPr>
          <w:rFonts w:cs="Arial"/>
          <w:szCs w:val="22"/>
        </w:rPr>
        <w:t>…….</w:t>
      </w:r>
    </w:p>
    <w:p w:rsidR="00404B12" w:rsidRDefault="00404B12" w:rsidP="00404B12">
      <w:pPr>
        <w:pStyle w:val="Listenabsatz"/>
        <w:numPr>
          <w:ilvl w:val="0"/>
          <w:numId w:val="41"/>
        </w:numPr>
        <w:tabs>
          <w:tab w:val="left" w:pos="2694"/>
          <w:tab w:val="left" w:pos="4962"/>
          <w:tab w:val="left" w:pos="6096"/>
        </w:tabs>
        <w:spacing w:after="0"/>
        <w:ind w:left="426"/>
        <w:rPr>
          <w:rFonts w:cs="Arial"/>
          <w:szCs w:val="22"/>
        </w:rPr>
      </w:pPr>
      <w:r w:rsidRPr="00404B12">
        <w:rPr>
          <w:rFonts w:cs="Arial"/>
          <w:szCs w:val="22"/>
        </w:rPr>
        <w:t>E-Mail und Telefonnummer für Rückfragen</w:t>
      </w:r>
      <w:r>
        <w:rPr>
          <w:rFonts w:cs="Arial"/>
          <w:szCs w:val="22"/>
        </w:rPr>
        <w:t xml:space="preserve">: </w:t>
      </w:r>
    </w:p>
    <w:p w:rsidR="00E744EB" w:rsidRPr="00C938CD" w:rsidRDefault="00CC792B" w:rsidP="00C938CD">
      <w:pPr>
        <w:pStyle w:val="Listenabsatz"/>
        <w:numPr>
          <w:ilvl w:val="0"/>
          <w:numId w:val="42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…………………………………………………………………………………………………………..…</w:t>
      </w:r>
      <w:r w:rsidR="0072626B">
        <w:rPr>
          <w:rFonts w:cs="Arial"/>
          <w:szCs w:val="22"/>
        </w:rPr>
        <w:t>……</w:t>
      </w:r>
    </w:p>
    <w:tbl>
      <w:tblPr>
        <w:tblStyle w:val="Tabellenraster"/>
        <w:tblpPr w:leftFromText="141" w:rightFromText="141" w:vertAnchor="text" w:tblpY="1"/>
        <w:tblOverlap w:val="never"/>
        <w:tblW w:w="1059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Einschub"/>
        <w:tblDescription w:val="Erklärung Verzicht auf Subventionen"/>
      </w:tblPr>
      <w:tblGrid>
        <w:gridCol w:w="535"/>
        <w:gridCol w:w="10063"/>
      </w:tblGrid>
      <w:tr w:rsidR="00EC21CC" w:rsidRPr="00835780" w:rsidTr="0072626B">
        <w:trPr>
          <w:trHeight w:val="846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EC21CC" w:rsidRPr="00835780" w:rsidRDefault="00B61FCA" w:rsidP="002E4A21">
            <w:pPr>
              <w:tabs>
                <w:tab w:val="left" w:pos="2694"/>
                <w:tab w:val="left" w:pos="6379"/>
              </w:tabs>
              <w:spacing w:before="240"/>
              <w:rPr>
                <w:rFonts w:cs="Arial"/>
                <w:b/>
              </w:rPr>
            </w:pPr>
            <w:r w:rsidRPr="00835780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21CC" w:rsidRPr="00835780">
              <w:rPr>
                <w:rFonts w:cs="Arial"/>
                <w:b/>
                <w:szCs w:val="22"/>
              </w:rPr>
              <w:instrText xml:space="preserve"> FORMCHECKBOX </w:instrText>
            </w:r>
            <w:r w:rsidR="00A84318">
              <w:rPr>
                <w:rFonts w:cs="Arial"/>
                <w:b/>
                <w:szCs w:val="22"/>
              </w:rPr>
            </w:r>
            <w:r w:rsidR="00A84318">
              <w:rPr>
                <w:rFonts w:cs="Arial"/>
                <w:b/>
                <w:szCs w:val="22"/>
              </w:rPr>
              <w:fldChar w:fldCharType="separate"/>
            </w:r>
            <w:r w:rsidRPr="00835780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0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1CC" w:rsidRPr="00835780" w:rsidRDefault="00EC21CC" w:rsidP="002E4A21">
            <w:pPr>
              <w:tabs>
                <w:tab w:val="left" w:pos="2694"/>
                <w:tab w:val="left" w:pos="6379"/>
              </w:tabs>
              <w:spacing w:before="240"/>
              <w:rPr>
                <w:rFonts w:cs="Arial"/>
                <w:b/>
              </w:rPr>
            </w:pPr>
            <w:r w:rsidRPr="00835780">
              <w:rPr>
                <w:rFonts w:cs="Arial"/>
                <w:b/>
                <w:szCs w:val="22"/>
              </w:rPr>
              <w:t>Wir verzichten / ich verzichte auf Subventionen und auf die Deklaration des Einkommens und</w:t>
            </w:r>
            <w:r w:rsidR="00E21AFF">
              <w:rPr>
                <w:rFonts w:cs="Arial"/>
                <w:b/>
                <w:szCs w:val="22"/>
              </w:rPr>
              <w:t xml:space="preserve"> des Vermögens. Wir bezahlen / i</w:t>
            </w:r>
            <w:r w:rsidRPr="00835780">
              <w:rPr>
                <w:rFonts w:cs="Arial"/>
                <w:b/>
                <w:szCs w:val="22"/>
              </w:rPr>
              <w:t>ch bezahle den Maximaltarif.</w:t>
            </w:r>
          </w:p>
          <w:p w:rsidR="003665D7" w:rsidRPr="003665D7" w:rsidRDefault="00EC21CC" w:rsidP="006D16A6">
            <w:pPr>
              <w:tabs>
                <w:tab w:val="left" w:pos="2694"/>
                <w:tab w:val="left" w:pos="6379"/>
              </w:tabs>
              <w:spacing w:before="240"/>
              <w:rPr>
                <w:rFonts w:cs="Arial"/>
                <w:b/>
                <w:szCs w:val="22"/>
              </w:rPr>
            </w:pPr>
            <w:r w:rsidRPr="00835780">
              <w:rPr>
                <w:rFonts w:cs="Arial"/>
                <w:b/>
                <w:szCs w:val="22"/>
              </w:rPr>
              <w:t>Ort und Datum: ……………………………..……. Unterschrift</w:t>
            </w:r>
            <w:r w:rsidR="006D16A6">
              <w:rPr>
                <w:rFonts w:cs="Arial"/>
                <w:b/>
                <w:szCs w:val="22"/>
              </w:rPr>
              <w:t>(en)</w:t>
            </w:r>
            <w:r w:rsidRPr="00835780">
              <w:rPr>
                <w:rFonts w:cs="Arial"/>
                <w:b/>
                <w:szCs w:val="22"/>
              </w:rPr>
              <w:t>: ……………………………..………</w:t>
            </w:r>
            <w:r w:rsidR="0072626B">
              <w:rPr>
                <w:rFonts w:cs="Arial"/>
                <w:b/>
                <w:szCs w:val="22"/>
              </w:rPr>
              <w:t>.</w:t>
            </w:r>
          </w:p>
        </w:tc>
      </w:tr>
    </w:tbl>
    <w:p w:rsidR="00EC21CC" w:rsidRPr="00835780" w:rsidRDefault="00EC21CC" w:rsidP="00EC21CC">
      <w:pPr>
        <w:tabs>
          <w:tab w:val="left" w:pos="426"/>
          <w:tab w:val="left" w:pos="2694"/>
          <w:tab w:val="left" w:pos="6379"/>
        </w:tabs>
        <w:spacing w:before="240"/>
        <w:rPr>
          <w:rFonts w:cs="Arial"/>
          <w:b/>
        </w:rPr>
      </w:pPr>
    </w:p>
    <w:p w:rsidR="00404B12" w:rsidRDefault="00B61FCA" w:rsidP="00EC21CC">
      <w:pPr>
        <w:tabs>
          <w:tab w:val="left" w:pos="426"/>
        </w:tabs>
        <w:spacing w:line="240" w:lineRule="auto"/>
        <w:ind w:left="420" w:hanging="420"/>
        <w:rPr>
          <w:rFonts w:cs="Arial"/>
          <w:i/>
          <w:sz w:val="20"/>
          <w:szCs w:val="20"/>
        </w:rPr>
      </w:pPr>
      <w:r w:rsidRPr="00C71F0F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1CC" w:rsidRPr="00C71F0F">
        <w:rPr>
          <w:rFonts w:cs="Arial"/>
          <w:szCs w:val="22"/>
        </w:rPr>
        <w:instrText xml:space="preserve"> FORMCHECKBOX </w:instrText>
      </w:r>
      <w:r w:rsidR="00A84318">
        <w:rPr>
          <w:rFonts w:cs="Arial"/>
          <w:szCs w:val="22"/>
        </w:rPr>
      </w:r>
      <w:r w:rsidR="00A84318">
        <w:rPr>
          <w:rFonts w:cs="Arial"/>
          <w:szCs w:val="22"/>
        </w:rPr>
        <w:fldChar w:fldCharType="separate"/>
      </w:r>
      <w:r w:rsidRPr="00C71F0F">
        <w:rPr>
          <w:rFonts w:cs="Arial"/>
          <w:szCs w:val="22"/>
        </w:rPr>
        <w:fldChar w:fldCharType="end"/>
      </w:r>
      <w:r w:rsidR="00EC21CC">
        <w:rPr>
          <w:rFonts w:cs="Arial"/>
          <w:szCs w:val="22"/>
        </w:rPr>
        <w:tab/>
      </w:r>
      <w:r w:rsidR="00EC21CC">
        <w:rPr>
          <w:rFonts w:cs="Arial"/>
          <w:b/>
          <w:szCs w:val="22"/>
        </w:rPr>
        <w:t>Wir erheben / ic</w:t>
      </w:r>
      <w:r w:rsidR="00EC21CC" w:rsidRPr="00C71F0F">
        <w:rPr>
          <w:rFonts w:cs="Arial"/>
          <w:b/>
          <w:szCs w:val="22"/>
        </w:rPr>
        <w:t>h erhebe Anspruch auf Subventionen</w:t>
      </w:r>
      <w:r w:rsidR="00EC21CC">
        <w:rPr>
          <w:rFonts w:cs="Arial"/>
          <w:b/>
          <w:szCs w:val="22"/>
        </w:rPr>
        <w:t xml:space="preserve">. </w:t>
      </w:r>
      <w:r w:rsidR="00EC21CC">
        <w:rPr>
          <w:rFonts w:cs="Arial"/>
          <w:b/>
          <w:szCs w:val="22"/>
        </w:rPr>
        <w:br/>
      </w:r>
      <w:r w:rsidR="00EC21CC">
        <w:rPr>
          <w:rFonts w:cs="Arial"/>
          <w:i/>
          <w:sz w:val="20"/>
          <w:szCs w:val="20"/>
        </w:rPr>
        <w:t>Beantworten Sie die unten stehenden Fragen und geben Sie auf Seite 2 Einkommen und Vermögen an und kreuzen Sie an, welche Belege Sie für die gemachten Angaben einreichen.</w:t>
      </w:r>
    </w:p>
    <w:p w:rsidR="00EC21CC" w:rsidRPr="00404B12" w:rsidRDefault="00EC21CC" w:rsidP="003665D7">
      <w:pPr>
        <w:pStyle w:val="Listenabsatz"/>
        <w:numPr>
          <w:ilvl w:val="0"/>
          <w:numId w:val="41"/>
        </w:numPr>
        <w:tabs>
          <w:tab w:val="left" w:pos="2694"/>
          <w:tab w:val="left" w:pos="6096"/>
        </w:tabs>
        <w:spacing w:before="120" w:after="0"/>
        <w:ind w:left="425" w:hanging="357"/>
        <w:rPr>
          <w:rFonts w:cs="Arial"/>
          <w:i/>
          <w:szCs w:val="22"/>
        </w:rPr>
      </w:pPr>
      <w:r w:rsidRPr="00404B12">
        <w:rPr>
          <w:rFonts w:cs="Arial"/>
          <w:szCs w:val="22"/>
        </w:rPr>
        <w:t>Name</w:t>
      </w:r>
      <w:r>
        <w:rPr>
          <w:rFonts w:cs="Arial"/>
          <w:szCs w:val="22"/>
        </w:rPr>
        <w:t xml:space="preserve"> und Geburtsdatum weiterer im Haushalt lebender Kinder</w:t>
      </w:r>
      <w:r w:rsidRPr="00404B12">
        <w:rPr>
          <w:rFonts w:cs="Arial"/>
          <w:szCs w:val="22"/>
        </w:rPr>
        <w:t>:</w:t>
      </w:r>
    </w:p>
    <w:p w:rsidR="00EC21CC" w:rsidRPr="00404B12" w:rsidRDefault="00CC792B" w:rsidP="0072626B">
      <w:pPr>
        <w:pStyle w:val="Listenabsatz"/>
        <w:numPr>
          <w:ilvl w:val="0"/>
          <w:numId w:val="42"/>
        </w:numPr>
        <w:tabs>
          <w:tab w:val="left" w:pos="10206"/>
          <w:tab w:val="left" w:pos="10348"/>
        </w:tabs>
        <w:spacing w:line="360" w:lineRule="auto"/>
        <w:rPr>
          <w:rFonts w:cs="Arial"/>
          <w:b/>
          <w:szCs w:val="22"/>
        </w:rPr>
      </w:pPr>
      <w:r>
        <w:rPr>
          <w:rFonts w:cs="Arial"/>
          <w:szCs w:val="22"/>
        </w:rPr>
        <w:t>………………………………………………………………………………………</w:t>
      </w:r>
      <w:r w:rsidR="0072626B">
        <w:rPr>
          <w:rFonts w:cs="Arial"/>
          <w:szCs w:val="22"/>
        </w:rPr>
        <w:t>………………………….</w:t>
      </w:r>
    </w:p>
    <w:p w:rsidR="00EC21CC" w:rsidRPr="0072626B" w:rsidRDefault="00CC792B" w:rsidP="00EC21CC">
      <w:pPr>
        <w:pStyle w:val="Listenabsatz"/>
        <w:numPr>
          <w:ilvl w:val="0"/>
          <w:numId w:val="42"/>
        </w:numPr>
        <w:spacing w:line="360" w:lineRule="auto"/>
        <w:rPr>
          <w:rFonts w:cs="Arial"/>
          <w:b/>
          <w:szCs w:val="22"/>
        </w:rPr>
      </w:pPr>
      <w:r>
        <w:rPr>
          <w:rFonts w:cs="Arial"/>
          <w:szCs w:val="22"/>
        </w:rPr>
        <w:t>…………………………………………………………………………………………</w:t>
      </w:r>
      <w:r w:rsidR="0072626B">
        <w:rPr>
          <w:rFonts w:cs="Arial"/>
          <w:szCs w:val="22"/>
        </w:rPr>
        <w:t>………………….</w:t>
      </w:r>
      <w:r>
        <w:rPr>
          <w:rFonts w:cs="Arial"/>
          <w:szCs w:val="22"/>
        </w:rPr>
        <w:t>……</w:t>
      </w:r>
    </w:p>
    <w:p w:rsidR="0072626B" w:rsidRPr="0072626B" w:rsidRDefault="0072626B" w:rsidP="00EC21CC">
      <w:pPr>
        <w:pStyle w:val="Listenabsatz"/>
        <w:numPr>
          <w:ilvl w:val="0"/>
          <w:numId w:val="42"/>
        </w:numPr>
        <w:spacing w:line="360" w:lineRule="auto"/>
        <w:rPr>
          <w:rFonts w:cs="Arial"/>
          <w:szCs w:val="22"/>
        </w:rPr>
      </w:pPr>
      <w:r w:rsidRPr="0072626B">
        <w:rPr>
          <w:rFonts w:cs="Arial"/>
          <w:szCs w:val="22"/>
        </w:rPr>
        <w:t>……………………………</w:t>
      </w:r>
      <w:r>
        <w:rPr>
          <w:rFonts w:cs="Arial"/>
          <w:szCs w:val="22"/>
        </w:rPr>
        <w:t>…………………………………………………………………………………….</w:t>
      </w:r>
    </w:p>
    <w:p w:rsidR="00EC21CC" w:rsidRPr="00404B12" w:rsidRDefault="00EC21CC" w:rsidP="00EC21CC">
      <w:pPr>
        <w:pStyle w:val="Listenabsatz"/>
        <w:numPr>
          <w:ilvl w:val="0"/>
          <w:numId w:val="41"/>
        </w:numPr>
        <w:tabs>
          <w:tab w:val="left" w:pos="2694"/>
          <w:tab w:val="left" w:pos="6096"/>
        </w:tabs>
        <w:spacing w:after="0"/>
        <w:ind w:left="426"/>
        <w:rPr>
          <w:rFonts w:cs="Arial"/>
          <w:i/>
          <w:szCs w:val="22"/>
        </w:rPr>
      </w:pPr>
      <w:r>
        <w:rPr>
          <w:rFonts w:cs="Arial"/>
          <w:szCs w:val="22"/>
        </w:rPr>
        <w:t>Name weiterer Kinder, für die der Kinderabzug zulässig ist.</w:t>
      </w:r>
      <w:r w:rsidRPr="00EC21CC">
        <w:rPr>
          <w:vertAlign w:val="superscript"/>
        </w:rPr>
        <w:t xml:space="preserve"> </w:t>
      </w:r>
      <w:r w:rsidRPr="00B81D6A">
        <w:rPr>
          <w:vertAlign w:val="superscript"/>
        </w:rPr>
        <w:footnoteReference w:id="1"/>
      </w:r>
    </w:p>
    <w:p w:rsidR="0062333C" w:rsidRPr="00404B12" w:rsidRDefault="00CC792B" w:rsidP="0062333C">
      <w:pPr>
        <w:pStyle w:val="Listenabsatz"/>
        <w:numPr>
          <w:ilvl w:val="0"/>
          <w:numId w:val="42"/>
        </w:numPr>
        <w:spacing w:line="360" w:lineRule="auto"/>
        <w:rPr>
          <w:rFonts w:cs="Arial"/>
          <w:b/>
          <w:szCs w:val="22"/>
        </w:rPr>
      </w:pPr>
      <w:r>
        <w:rPr>
          <w:rFonts w:cs="Arial"/>
          <w:szCs w:val="22"/>
        </w:rPr>
        <w:t>………………………………………………………………………………</w:t>
      </w:r>
      <w:r w:rsidR="0072626B">
        <w:rPr>
          <w:rFonts w:cs="Arial"/>
          <w:szCs w:val="22"/>
        </w:rPr>
        <w:t>………………………………….</w:t>
      </w:r>
    </w:p>
    <w:p w:rsidR="0062333C" w:rsidRPr="00404B12" w:rsidRDefault="00CC792B" w:rsidP="0062333C">
      <w:pPr>
        <w:pStyle w:val="Listenabsatz"/>
        <w:numPr>
          <w:ilvl w:val="0"/>
          <w:numId w:val="42"/>
        </w:numPr>
        <w:spacing w:line="360" w:lineRule="auto"/>
        <w:rPr>
          <w:rFonts w:cs="Arial"/>
          <w:b/>
          <w:szCs w:val="22"/>
        </w:rPr>
      </w:pPr>
      <w:r>
        <w:rPr>
          <w:rFonts w:cs="Arial"/>
          <w:szCs w:val="22"/>
        </w:rPr>
        <w:t>………………………………………………………………………………</w:t>
      </w:r>
      <w:r w:rsidR="0072626B">
        <w:rPr>
          <w:rFonts w:cs="Arial"/>
          <w:szCs w:val="22"/>
        </w:rPr>
        <w:t>………………………………….</w:t>
      </w:r>
    </w:p>
    <w:p w:rsidR="0062333C" w:rsidRPr="0062333C" w:rsidRDefault="00E21AFF" w:rsidP="0062333C">
      <w:pPr>
        <w:spacing w:line="360" w:lineRule="auto"/>
        <w:rPr>
          <w:rFonts w:cs="Arial"/>
          <w:b/>
          <w:szCs w:val="22"/>
        </w:rPr>
      </w:pPr>
      <w:r>
        <w:rPr>
          <w:rFonts w:cs="Arial"/>
          <w:i/>
          <w:szCs w:val="22"/>
        </w:rPr>
        <w:t>Beantworten Sie die folgende Frage</w:t>
      </w:r>
      <w:r w:rsidR="006D382F" w:rsidRPr="0062333C">
        <w:rPr>
          <w:rFonts w:cs="Arial"/>
          <w:i/>
          <w:szCs w:val="22"/>
        </w:rPr>
        <w:t xml:space="preserve">, falls nur ein Elternteil mit </w:t>
      </w:r>
      <w:r>
        <w:rPr>
          <w:rFonts w:cs="Arial"/>
          <w:i/>
          <w:szCs w:val="22"/>
        </w:rPr>
        <w:t xml:space="preserve">dem Kind / </w:t>
      </w:r>
      <w:r w:rsidR="006D382F" w:rsidRPr="0062333C">
        <w:rPr>
          <w:rFonts w:cs="Arial"/>
          <w:i/>
          <w:szCs w:val="22"/>
        </w:rPr>
        <w:t>den Kindern im Haushalt lebt:</w:t>
      </w:r>
    </w:p>
    <w:p w:rsidR="00EC21CC" w:rsidRPr="006D382F" w:rsidRDefault="006D382F" w:rsidP="006D382F">
      <w:pPr>
        <w:pStyle w:val="Listenabsatz"/>
        <w:numPr>
          <w:ilvl w:val="0"/>
          <w:numId w:val="41"/>
        </w:numPr>
        <w:tabs>
          <w:tab w:val="left" w:pos="2694"/>
          <w:tab w:val="left" w:pos="6237"/>
        </w:tabs>
        <w:spacing w:after="0"/>
        <w:ind w:left="426"/>
        <w:rPr>
          <w:rFonts w:cs="Arial"/>
          <w:i/>
          <w:szCs w:val="22"/>
        </w:rPr>
      </w:pPr>
      <w:r>
        <w:rPr>
          <w:rFonts w:cs="Arial"/>
          <w:szCs w:val="22"/>
        </w:rPr>
        <w:t>Leben Sie mit einem Partner / einer Partnerin zusammen?</w:t>
      </w:r>
      <w:r>
        <w:rPr>
          <w:rFonts w:cs="Arial"/>
          <w:szCs w:val="22"/>
        </w:rPr>
        <w:tab/>
      </w:r>
      <w:r w:rsidR="00B61FCA" w:rsidRPr="00F259C0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59C0">
        <w:rPr>
          <w:rFonts w:cs="Arial"/>
          <w:szCs w:val="22"/>
        </w:rPr>
        <w:instrText xml:space="preserve"> FORMCHECKBOX </w:instrText>
      </w:r>
      <w:r w:rsidR="00A84318">
        <w:rPr>
          <w:rFonts w:cs="Arial"/>
          <w:szCs w:val="22"/>
        </w:rPr>
      </w:r>
      <w:r w:rsidR="00A84318">
        <w:rPr>
          <w:rFonts w:cs="Arial"/>
          <w:szCs w:val="22"/>
        </w:rPr>
        <w:fldChar w:fldCharType="separate"/>
      </w:r>
      <w:r w:rsidR="00B61FCA" w:rsidRPr="00F259C0">
        <w:rPr>
          <w:rFonts w:cs="Arial"/>
          <w:szCs w:val="22"/>
        </w:rPr>
        <w:fldChar w:fldCharType="end"/>
      </w:r>
      <w:r w:rsidRPr="00F259C0">
        <w:rPr>
          <w:rFonts w:cs="Arial"/>
          <w:szCs w:val="22"/>
        </w:rPr>
        <w:t xml:space="preserve"> ja </w:t>
      </w:r>
      <w:r w:rsidR="00B61FCA" w:rsidRPr="00F259C0">
        <w:rPr>
          <w:rFonts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59C0">
        <w:rPr>
          <w:rFonts w:cs="Arial"/>
          <w:szCs w:val="22"/>
        </w:rPr>
        <w:instrText xml:space="preserve"> FORMCHECKBOX </w:instrText>
      </w:r>
      <w:r w:rsidR="00A84318">
        <w:rPr>
          <w:rFonts w:cs="Arial"/>
          <w:szCs w:val="22"/>
        </w:rPr>
      </w:r>
      <w:r w:rsidR="00A84318">
        <w:rPr>
          <w:rFonts w:cs="Arial"/>
          <w:szCs w:val="22"/>
        </w:rPr>
        <w:fldChar w:fldCharType="separate"/>
      </w:r>
      <w:r w:rsidR="00B61FCA" w:rsidRPr="00F259C0">
        <w:rPr>
          <w:rFonts w:cs="Arial"/>
          <w:szCs w:val="22"/>
        </w:rPr>
        <w:fldChar w:fldCharType="end"/>
      </w:r>
      <w:r w:rsidRPr="00F259C0">
        <w:rPr>
          <w:rFonts w:cs="Arial"/>
          <w:szCs w:val="22"/>
        </w:rPr>
        <w:t xml:space="preserve"> nein</w:t>
      </w:r>
    </w:p>
    <w:p w:rsidR="006D382F" w:rsidRPr="00924740" w:rsidRDefault="00924740" w:rsidP="00924740">
      <w:pPr>
        <w:pStyle w:val="Listenabsatz"/>
        <w:tabs>
          <w:tab w:val="left" w:pos="2299"/>
        </w:tabs>
        <w:spacing w:after="0"/>
        <w:ind w:left="426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62333C" w:rsidRPr="00924740" w:rsidRDefault="006D382F" w:rsidP="006D382F">
      <w:pPr>
        <w:tabs>
          <w:tab w:val="left" w:pos="2694"/>
          <w:tab w:val="left" w:pos="6237"/>
        </w:tabs>
        <w:spacing w:after="0"/>
        <w:rPr>
          <w:rFonts w:cs="Arial"/>
          <w:i/>
          <w:szCs w:val="22"/>
        </w:rPr>
      </w:pPr>
      <w:r w:rsidRPr="00924740">
        <w:rPr>
          <w:rFonts w:cs="Arial"/>
          <w:szCs w:val="22"/>
        </w:rPr>
        <w:t>Wenn ja,</w:t>
      </w:r>
      <w:r w:rsidRPr="00924740">
        <w:rPr>
          <w:rFonts w:cs="Arial"/>
          <w:i/>
          <w:szCs w:val="22"/>
        </w:rPr>
        <w:t xml:space="preserve"> </w:t>
      </w:r>
      <w:r w:rsidR="0062333C" w:rsidRPr="00924740">
        <w:rPr>
          <w:rFonts w:cs="Arial"/>
          <w:i/>
          <w:szCs w:val="22"/>
        </w:rPr>
        <w:br/>
      </w:r>
    </w:p>
    <w:p w:rsidR="006D382F" w:rsidRPr="006D382F" w:rsidRDefault="006D382F" w:rsidP="006D382F">
      <w:pPr>
        <w:pStyle w:val="Listenabsatz"/>
        <w:numPr>
          <w:ilvl w:val="0"/>
          <w:numId w:val="41"/>
        </w:numPr>
        <w:tabs>
          <w:tab w:val="left" w:pos="2694"/>
          <w:tab w:val="left" w:pos="6237"/>
        </w:tabs>
        <w:spacing w:after="0"/>
        <w:ind w:left="426"/>
        <w:rPr>
          <w:rFonts w:cs="Arial"/>
          <w:i/>
          <w:szCs w:val="22"/>
        </w:rPr>
      </w:pPr>
      <w:r>
        <w:rPr>
          <w:rFonts w:cs="Arial"/>
          <w:szCs w:val="22"/>
        </w:rPr>
        <w:t>Sind Sie mit diesem / dieser verheiratet?</w:t>
      </w:r>
      <w:r>
        <w:rPr>
          <w:rFonts w:cs="Arial"/>
          <w:szCs w:val="22"/>
        </w:rPr>
        <w:tab/>
      </w:r>
      <w:r w:rsidR="00B61FCA" w:rsidRPr="00F259C0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259C0">
        <w:rPr>
          <w:rFonts w:cs="Arial"/>
          <w:szCs w:val="22"/>
        </w:rPr>
        <w:instrText xml:space="preserve"> FORMCHECKBOX </w:instrText>
      </w:r>
      <w:r w:rsidR="00A84318">
        <w:rPr>
          <w:rFonts w:cs="Arial"/>
          <w:szCs w:val="22"/>
        </w:rPr>
      </w:r>
      <w:r w:rsidR="00A84318">
        <w:rPr>
          <w:rFonts w:cs="Arial"/>
          <w:szCs w:val="22"/>
        </w:rPr>
        <w:fldChar w:fldCharType="separate"/>
      </w:r>
      <w:r w:rsidR="00B61FCA" w:rsidRPr="00F259C0">
        <w:rPr>
          <w:rFonts w:cs="Arial"/>
          <w:szCs w:val="22"/>
        </w:rPr>
        <w:fldChar w:fldCharType="end"/>
      </w:r>
      <w:r w:rsidRPr="00F259C0">
        <w:rPr>
          <w:rFonts w:cs="Arial"/>
          <w:szCs w:val="22"/>
        </w:rPr>
        <w:t xml:space="preserve"> ja </w:t>
      </w:r>
      <w:r w:rsidR="00B61FCA" w:rsidRPr="00F259C0">
        <w:rPr>
          <w:rFonts w:cs="Arial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59C0">
        <w:rPr>
          <w:rFonts w:cs="Arial"/>
          <w:szCs w:val="22"/>
        </w:rPr>
        <w:instrText xml:space="preserve"> FORMCHECKBOX </w:instrText>
      </w:r>
      <w:r w:rsidR="00A84318">
        <w:rPr>
          <w:rFonts w:cs="Arial"/>
          <w:szCs w:val="22"/>
        </w:rPr>
      </w:r>
      <w:r w:rsidR="00A84318">
        <w:rPr>
          <w:rFonts w:cs="Arial"/>
          <w:szCs w:val="22"/>
        </w:rPr>
        <w:fldChar w:fldCharType="separate"/>
      </w:r>
      <w:r w:rsidR="00B61FCA" w:rsidRPr="00F259C0">
        <w:rPr>
          <w:rFonts w:cs="Arial"/>
          <w:szCs w:val="22"/>
        </w:rPr>
        <w:fldChar w:fldCharType="end"/>
      </w:r>
      <w:r w:rsidRPr="00F259C0">
        <w:rPr>
          <w:rFonts w:cs="Arial"/>
          <w:szCs w:val="22"/>
        </w:rPr>
        <w:t xml:space="preserve"> nein</w:t>
      </w:r>
    </w:p>
    <w:p w:rsidR="006D382F" w:rsidRDefault="006D382F" w:rsidP="006D382F">
      <w:pPr>
        <w:pStyle w:val="Listenabsatz"/>
        <w:numPr>
          <w:ilvl w:val="0"/>
          <w:numId w:val="41"/>
        </w:numPr>
        <w:tabs>
          <w:tab w:val="left" w:pos="2694"/>
          <w:tab w:val="left" w:pos="6237"/>
        </w:tabs>
        <w:spacing w:after="0"/>
        <w:ind w:left="426"/>
        <w:rPr>
          <w:rFonts w:cs="Arial"/>
          <w:szCs w:val="22"/>
        </w:rPr>
      </w:pPr>
      <w:r w:rsidRPr="006D382F">
        <w:rPr>
          <w:rFonts w:cs="Arial"/>
          <w:szCs w:val="22"/>
        </w:rPr>
        <w:t>Leben Sie zusammen in eingetragener Partnerschaft?</w:t>
      </w:r>
      <w:r w:rsidRPr="006D382F">
        <w:rPr>
          <w:rFonts w:cs="Arial"/>
          <w:szCs w:val="22"/>
        </w:rPr>
        <w:tab/>
      </w:r>
      <w:r w:rsidR="00B61FCA" w:rsidRPr="006D382F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D382F">
        <w:rPr>
          <w:rFonts w:cs="Arial"/>
          <w:szCs w:val="22"/>
        </w:rPr>
        <w:instrText xml:space="preserve"> FORMCHECKBOX </w:instrText>
      </w:r>
      <w:r w:rsidR="00A84318">
        <w:rPr>
          <w:rFonts w:cs="Arial"/>
          <w:szCs w:val="22"/>
        </w:rPr>
      </w:r>
      <w:r w:rsidR="00A84318">
        <w:rPr>
          <w:rFonts w:cs="Arial"/>
          <w:szCs w:val="22"/>
        </w:rPr>
        <w:fldChar w:fldCharType="separate"/>
      </w:r>
      <w:r w:rsidR="00B61FCA" w:rsidRPr="006D382F">
        <w:rPr>
          <w:rFonts w:cs="Arial"/>
          <w:szCs w:val="22"/>
        </w:rPr>
        <w:fldChar w:fldCharType="end"/>
      </w:r>
      <w:r w:rsidRPr="006D382F">
        <w:rPr>
          <w:rFonts w:cs="Arial"/>
          <w:szCs w:val="22"/>
        </w:rPr>
        <w:t xml:space="preserve"> ja </w:t>
      </w:r>
      <w:r w:rsidR="00B61FCA" w:rsidRPr="006D382F">
        <w:rPr>
          <w:rFonts w:cs="Arial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382F">
        <w:rPr>
          <w:rFonts w:cs="Arial"/>
          <w:szCs w:val="22"/>
        </w:rPr>
        <w:instrText xml:space="preserve"> FORMCHECKBOX </w:instrText>
      </w:r>
      <w:r w:rsidR="00A84318">
        <w:rPr>
          <w:rFonts w:cs="Arial"/>
          <w:szCs w:val="22"/>
        </w:rPr>
      </w:r>
      <w:r w:rsidR="00A84318">
        <w:rPr>
          <w:rFonts w:cs="Arial"/>
          <w:szCs w:val="22"/>
        </w:rPr>
        <w:fldChar w:fldCharType="separate"/>
      </w:r>
      <w:r w:rsidR="00B61FCA" w:rsidRPr="006D382F">
        <w:rPr>
          <w:rFonts w:cs="Arial"/>
          <w:szCs w:val="22"/>
        </w:rPr>
        <w:fldChar w:fldCharType="end"/>
      </w:r>
      <w:r w:rsidRPr="006D382F">
        <w:rPr>
          <w:rFonts w:cs="Arial"/>
          <w:szCs w:val="22"/>
        </w:rPr>
        <w:t xml:space="preserve"> nein</w:t>
      </w:r>
    </w:p>
    <w:p w:rsidR="006D382F" w:rsidRDefault="006D382F" w:rsidP="006D382F">
      <w:pPr>
        <w:pStyle w:val="Listenabsatz"/>
        <w:numPr>
          <w:ilvl w:val="0"/>
          <w:numId w:val="41"/>
        </w:numPr>
        <w:tabs>
          <w:tab w:val="left" w:pos="2694"/>
          <w:tab w:val="left" w:pos="6237"/>
        </w:tabs>
        <w:spacing w:after="0"/>
        <w:ind w:left="426"/>
        <w:rPr>
          <w:rFonts w:cs="Arial"/>
          <w:szCs w:val="22"/>
        </w:rPr>
      </w:pPr>
      <w:r>
        <w:rPr>
          <w:rFonts w:cs="Arial"/>
          <w:szCs w:val="22"/>
        </w:rPr>
        <w:t>Haben Sie gemeinsame Kinder?</w:t>
      </w:r>
      <w:r>
        <w:rPr>
          <w:rFonts w:cs="Arial"/>
          <w:szCs w:val="22"/>
        </w:rPr>
        <w:tab/>
      </w:r>
      <w:r w:rsidR="00B61FCA" w:rsidRPr="006D382F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D382F">
        <w:rPr>
          <w:rFonts w:cs="Arial"/>
          <w:szCs w:val="22"/>
        </w:rPr>
        <w:instrText xml:space="preserve"> FORMCHECKBOX </w:instrText>
      </w:r>
      <w:r w:rsidR="00A84318">
        <w:rPr>
          <w:rFonts w:cs="Arial"/>
          <w:szCs w:val="22"/>
        </w:rPr>
      </w:r>
      <w:r w:rsidR="00A84318">
        <w:rPr>
          <w:rFonts w:cs="Arial"/>
          <w:szCs w:val="22"/>
        </w:rPr>
        <w:fldChar w:fldCharType="separate"/>
      </w:r>
      <w:r w:rsidR="00B61FCA" w:rsidRPr="006D382F">
        <w:rPr>
          <w:rFonts w:cs="Arial"/>
          <w:szCs w:val="22"/>
        </w:rPr>
        <w:fldChar w:fldCharType="end"/>
      </w:r>
      <w:r w:rsidRPr="006D382F">
        <w:rPr>
          <w:rFonts w:cs="Arial"/>
          <w:szCs w:val="22"/>
        </w:rPr>
        <w:t xml:space="preserve"> ja </w:t>
      </w:r>
      <w:r w:rsidR="00B61FCA" w:rsidRPr="006D382F">
        <w:rPr>
          <w:rFonts w:cs="Arial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382F">
        <w:rPr>
          <w:rFonts w:cs="Arial"/>
          <w:szCs w:val="22"/>
        </w:rPr>
        <w:instrText xml:space="preserve"> FORMCHECKBOX </w:instrText>
      </w:r>
      <w:r w:rsidR="00A84318">
        <w:rPr>
          <w:rFonts w:cs="Arial"/>
          <w:szCs w:val="22"/>
        </w:rPr>
      </w:r>
      <w:r w:rsidR="00A84318">
        <w:rPr>
          <w:rFonts w:cs="Arial"/>
          <w:szCs w:val="22"/>
        </w:rPr>
        <w:fldChar w:fldCharType="separate"/>
      </w:r>
      <w:r w:rsidR="00B61FCA" w:rsidRPr="006D382F">
        <w:rPr>
          <w:rFonts w:cs="Arial"/>
          <w:szCs w:val="22"/>
        </w:rPr>
        <w:fldChar w:fldCharType="end"/>
      </w:r>
      <w:r w:rsidRPr="006D382F">
        <w:rPr>
          <w:rFonts w:cs="Arial"/>
          <w:szCs w:val="22"/>
        </w:rPr>
        <w:t xml:space="preserve"> nein</w:t>
      </w:r>
    </w:p>
    <w:p w:rsidR="0062333C" w:rsidRDefault="006D382F" w:rsidP="0062333C">
      <w:pPr>
        <w:pStyle w:val="Listenabsatz"/>
        <w:numPr>
          <w:ilvl w:val="0"/>
          <w:numId w:val="41"/>
        </w:numPr>
        <w:tabs>
          <w:tab w:val="left" w:pos="2694"/>
          <w:tab w:val="left" w:pos="6237"/>
        </w:tabs>
        <w:spacing w:after="0"/>
        <w:ind w:left="426"/>
        <w:rPr>
          <w:rFonts w:cs="Arial"/>
          <w:szCs w:val="22"/>
        </w:rPr>
      </w:pPr>
      <w:r>
        <w:rPr>
          <w:rFonts w:cs="Arial"/>
          <w:szCs w:val="22"/>
        </w:rPr>
        <w:t>Leben Sie schon länger als fünf Jahre zusammen?</w:t>
      </w:r>
      <w:r w:rsidR="00C938CD">
        <w:rPr>
          <w:rStyle w:val="Funotenzeichen"/>
          <w:rFonts w:cs="Arial"/>
          <w:szCs w:val="22"/>
        </w:rPr>
        <w:footnoteReference w:id="2"/>
      </w:r>
      <w:r w:rsidRPr="006D382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 w:rsidR="00B61FCA" w:rsidRPr="006D382F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D382F">
        <w:rPr>
          <w:rFonts w:cs="Arial"/>
          <w:szCs w:val="22"/>
        </w:rPr>
        <w:instrText xml:space="preserve"> FORMCHECKBOX </w:instrText>
      </w:r>
      <w:r w:rsidR="00A84318">
        <w:rPr>
          <w:rFonts w:cs="Arial"/>
          <w:szCs w:val="22"/>
        </w:rPr>
      </w:r>
      <w:r w:rsidR="00A84318">
        <w:rPr>
          <w:rFonts w:cs="Arial"/>
          <w:szCs w:val="22"/>
        </w:rPr>
        <w:fldChar w:fldCharType="separate"/>
      </w:r>
      <w:r w:rsidR="00B61FCA" w:rsidRPr="006D382F">
        <w:rPr>
          <w:rFonts w:cs="Arial"/>
          <w:szCs w:val="22"/>
        </w:rPr>
        <w:fldChar w:fldCharType="end"/>
      </w:r>
      <w:r w:rsidRPr="006D382F">
        <w:rPr>
          <w:rFonts w:cs="Arial"/>
          <w:szCs w:val="22"/>
        </w:rPr>
        <w:t xml:space="preserve"> ja </w:t>
      </w:r>
      <w:r w:rsidR="00B61FCA" w:rsidRPr="006D382F">
        <w:rPr>
          <w:rFonts w:cs="Arial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382F">
        <w:rPr>
          <w:rFonts w:cs="Arial"/>
          <w:szCs w:val="22"/>
        </w:rPr>
        <w:instrText xml:space="preserve"> FORMCHECKBOX </w:instrText>
      </w:r>
      <w:r w:rsidR="00A84318">
        <w:rPr>
          <w:rFonts w:cs="Arial"/>
          <w:szCs w:val="22"/>
        </w:rPr>
      </w:r>
      <w:r w:rsidR="00A84318">
        <w:rPr>
          <w:rFonts w:cs="Arial"/>
          <w:szCs w:val="22"/>
        </w:rPr>
        <w:fldChar w:fldCharType="separate"/>
      </w:r>
      <w:r w:rsidR="00B61FCA" w:rsidRPr="006D382F">
        <w:rPr>
          <w:rFonts w:cs="Arial"/>
          <w:szCs w:val="22"/>
        </w:rPr>
        <w:fldChar w:fldCharType="end"/>
      </w:r>
      <w:r w:rsidRPr="006D382F">
        <w:rPr>
          <w:rFonts w:cs="Arial"/>
          <w:szCs w:val="22"/>
        </w:rPr>
        <w:t xml:space="preserve"> nein</w:t>
      </w:r>
    </w:p>
    <w:p w:rsidR="00B01AA0" w:rsidRPr="00C371E8" w:rsidRDefault="00B01AA0" w:rsidP="00C371E8">
      <w:pPr>
        <w:tabs>
          <w:tab w:val="left" w:pos="2694"/>
          <w:tab w:val="left" w:pos="6237"/>
        </w:tabs>
        <w:spacing w:after="0"/>
        <w:rPr>
          <w:rFonts w:cs="Arial"/>
          <w:szCs w:val="22"/>
        </w:rPr>
      </w:pPr>
      <w:bookmarkStart w:id="0" w:name="_GoBack"/>
      <w:bookmarkEnd w:id="0"/>
    </w:p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  <w:tblCaption w:val="Tabelle mit Angaben"/>
        <w:tblDescription w:val="Geben Sie die Verhältnisse des Vorjahres ein"/>
      </w:tblPr>
      <w:tblGrid>
        <w:gridCol w:w="602"/>
        <w:gridCol w:w="3070"/>
        <w:gridCol w:w="1114"/>
        <w:gridCol w:w="1134"/>
        <w:gridCol w:w="2339"/>
        <w:gridCol w:w="2339"/>
      </w:tblGrid>
      <w:tr w:rsidR="00B01AA0" w:rsidRPr="000C08A6" w:rsidTr="00714BE9"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01AA0" w:rsidRPr="000C08A6" w:rsidRDefault="00B01AA0" w:rsidP="00714BE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01AA0" w:rsidRPr="000C08A6" w:rsidRDefault="00B01AA0" w:rsidP="00714BE9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0C08A6">
              <w:rPr>
                <w:rFonts w:cs="Arial"/>
                <w:b/>
                <w:sz w:val="18"/>
                <w:szCs w:val="18"/>
              </w:rPr>
              <w:t>Angabe</w:t>
            </w:r>
          </w:p>
          <w:p w:rsidR="00B01AA0" w:rsidRPr="000C08A6" w:rsidRDefault="00B01AA0" w:rsidP="00714BE9">
            <w:pPr>
              <w:spacing w:after="0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t>(massgeben</w:t>
            </w:r>
            <w:r>
              <w:rPr>
                <w:rFonts w:cs="Arial"/>
                <w:sz w:val="18"/>
                <w:szCs w:val="18"/>
              </w:rPr>
              <w:t>d sind die Verhältnisse des J</w:t>
            </w:r>
            <w:r w:rsidRPr="000C08A6">
              <w:rPr>
                <w:rFonts w:cs="Arial"/>
                <w:sz w:val="18"/>
                <w:szCs w:val="18"/>
              </w:rPr>
              <w:t>ahres</w:t>
            </w:r>
            <w:r>
              <w:rPr>
                <w:rFonts w:cs="Arial"/>
                <w:sz w:val="18"/>
                <w:szCs w:val="18"/>
              </w:rPr>
              <w:t xml:space="preserve"> 2018</w:t>
            </w:r>
            <w:r w:rsidRPr="000C08A6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24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01AA0" w:rsidRPr="000C08A6" w:rsidRDefault="00B01AA0" w:rsidP="00714BE9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C08A6">
              <w:rPr>
                <w:rFonts w:cs="Arial"/>
                <w:b/>
                <w:sz w:val="18"/>
                <w:szCs w:val="18"/>
              </w:rPr>
              <w:t>Position in Steuererklärung / Verfügung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AA0" w:rsidRPr="000C08A6" w:rsidRDefault="00B01AA0" w:rsidP="00714BE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01AA0" w:rsidRPr="000C08A6" w:rsidTr="00714BE9">
        <w:tc>
          <w:tcPr>
            <w:tcW w:w="3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01AA0" w:rsidRPr="000C08A6" w:rsidRDefault="00B01AA0" w:rsidP="00714BE9">
            <w:pPr>
              <w:spacing w:after="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01AA0" w:rsidRPr="000C08A6" w:rsidRDefault="00B01AA0" w:rsidP="00714BE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b/>
                <w:sz w:val="18"/>
                <w:szCs w:val="18"/>
              </w:rPr>
              <w:t>Formular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01AA0" w:rsidRPr="000C08A6" w:rsidRDefault="00B01AA0" w:rsidP="00714BE9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C08A6">
              <w:rPr>
                <w:rFonts w:cs="Arial"/>
                <w:b/>
                <w:sz w:val="18"/>
                <w:szCs w:val="18"/>
              </w:rPr>
              <w:t>Ziffer</w:t>
            </w:r>
          </w:p>
        </w:tc>
        <w:tc>
          <w:tcPr>
            <w:tcW w:w="2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01AA0" w:rsidRPr="000C08A6" w:rsidRDefault="00B01AA0" w:rsidP="00714BE9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C08A6">
              <w:rPr>
                <w:rFonts w:cs="Arial"/>
                <w:b/>
                <w:sz w:val="18"/>
                <w:szCs w:val="18"/>
              </w:rPr>
              <w:t>Partner</w:t>
            </w:r>
            <w:r>
              <w:rPr>
                <w:rFonts w:cs="Arial"/>
                <w:b/>
                <w:sz w:val="18"/>
                <w:szCs w:val="18"/>
              </w:rPr>
              <w:t>in / Partner</w:t>
            </w:r>
            <w:r w:rsidRPr="000C08A6">
              <w:rPr>
                <w:rFonts w:cs="Arial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23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AA0" w:rsidRPr="000C08A6" w:rsidRDefault="00B01AA0" w:rsidP="00714BE9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C08A6">
              <w:rPr>
                <w:rFonts w:cs="Arial"/>
                <w:b/>
                <w:sz w:val="18"/>
                <w:szCs w:val="18"/>
              </w:rPr>
              <w:t>Partner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0C08A6">
              <w:rPr>
                <w:rFonts w:cs="Arial"/>
                <w:b/>
                <w:sz w:val="18"/>
                <w:szCs w:val="18"/>
              </w:rPr>
              <w:t xml:space="preserve">n </w:t>
            </w:r>
            <w:r>
              <w:rPr>
                <w:rFonts w:cs="Arial"/>
                <w:b/>
                <w:sz w:val="18"/>
                <w:szCs w:val="18"/>
              </w:rPr>
              <w:t xml:space="preserve">/ Partner </w:t>
            </w:r>
            <w:r w:rsidRPr="000C08A6">
              <w:rPr>
                <w:rFonts w:cs="Arial"/>
                <w:b/>
                <w:sz w:val="18"/>
                <w:szCs w:val="18"/>
              </w:rPr>
              <w:t>II</w:t>
            </w:r>
          </w:p>
        </w:tc>
      </w:tr>
      <w:tr w:rsidR="00B01AA0" w:rsidRPr="000C08A6" w:rsidTr="00714BE9">
        <w:tc>
          <w:tcPr>
            <w:tcW w:w="6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</w:tcPr>
          <w:p w:rsidR="00B01AA0" w:rsidRPr="000C08A6" w:rsidRDefault="00B01AA0" w:rsidP="00714BE9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C08A6">
              <w:rPr>
                <w:rFonts w:cs="Arial"/>
                <w:b/>
                <w:sz w:val="18"/>
                <w:szCs w:val="18"/>
              </w:rPr>
              <w:t>Einkünfte</w:t>
            </w:r>
          </w:p>
        </w:tc>
        <w:tc>
          <w:tcPr>
            <w:tcW w:w="30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A0" w:rsidRPr="000C08A6" w:rsidRDefault="00B01AA0" w:rsidP="00714BE9">
            <w:pPr>
              <w:spacing w:after="0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t>Einkünfte aus unselbständiger Erwerbstätigkeit (netto)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A0" w:rsidRPr="000C08A6" w:rsidRDefault="00B01AA0" w:rsidP="00714BE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A0" w:rsidRPr="000C08A6" w:rsidRDefault="00B01AA0" w:rsidP="00714BE9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t>2.21</w:t>
            </w:r>
            <w:r>
              <w:rPr>
                <w:rStyle w:val="Funotenzeichen"/>
                <w:rFonts w:cs="Arial"/>
                <w:sz w:val="18"/>
                <w:szCs w:val="18"/>
              </w:rPr>
              <w:footnoteReference w:id="3"/>
            </w:r>
          </w:p>
        </w:tc>
        <w:tc>
          <w:tcPr>
            <w:tcW w:w="23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1AA0" w:rsidRPr="000C08A6" w:rsidRDefault="00B01AA0" w:rsidP="00714BE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08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C08A6">
              <w:rPr>
                <w:rFonts w:cs="Arial"/>
                <w:sz w:val="18"/>
                <w:szCs w:val="18"/>
              </w:rPr>
            </w:r>
            <w:r w:rsidRPr="000C08A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0C08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3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1AA0" w:rsidRPr="000C08A6" w:rsidRDefault="00B01AA0" w:rsidP="00714BE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08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C08A6">
              <w:rPr>
                <w:rFonts w:cs="Arial"/>
                <w:sz w:val="18"/>
                <w:szCs w:val="18"/>
              </w:rPr>
            </w:r>
            <w:r w:rsidRPr="000C08A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0C08A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01AA0" w:rsidRPr="000C08A6" w:rsidTr="00714BE9">
        <w:tc>
          <w:tcPr>
            <w:tcW w:w="6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01AA0" w:rsidRPr="000C08A6" w:rsidRDefault="00B01AA0" w:rsidP="00714BE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A0" w:rsidRPr="000C08A6" w:rsidRDefault="00B01AA0" w:rsidP="00714BE9">
            <w:pPr>
              <w:spacing w:after="0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t>Geschäftsgewinn - Du</w:t>
            </w:r>
            <w:r>
              <w:rPr>
                <w:rFonts w:cs="Arial"/>
                <w:sz w:val="18"/>
                <w:szCs w:val="18"/>
              </w:rPr>
              <w:t>rchschnitt der letzten 3 Jahre</w:t>
            </w:r>
            <w:r>
              <w:rPr>
                <w:rStyle w:val="Funotenzeichen"/>
                <w:rFonts w:cs="Arial"/>
                <w:sz w:val="18"/>
                <w:szCs w:val="18"/>
              </w:rPr>
              <w:footnoteReference w:id="4"/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A0" w:rsidRPr="007C1117" w:rsidRDefault="00B01AA0" w:rsidP="00714BE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C1117">
              <w:rPr>
                <w:rFonts w:cs="Arial"/>
                <w:sz w:val="18"/>
                <w:szCs w:val="18"/>
              </w:rPr>
              <w:t>9</w:t>
            </w:r>
          </w:p>
          <w:p w:rsidR="00B01AA0" w:rsidRDefault="00B01AA0" w:rsidP="00714BE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C1117">
              <w:rPr>
                <w:rFonts w:cs="Arial"/>
                <w:sz w:val="18"/>
                <w:szCs w:val="18"/>
              </w:rPr>
              <w:t>10</w:t>
            </w:r>
          </w:p>
          <w:p w:rsidR="00B01AA0" w:rsidRPr="000C08A6" w:rsidRDefault="00B01AA0" w:rsidP="00714BE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A0" w:rsidRPr="007C1117" w:rsidRDefault="00B01AA0" w:rsidP="00714BE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C1117">
              <w:rPr>
                <w:rFonts w:cs="Arial"/>
                <w:sz w:val="18"/>
                <w:szCs w:val="18"/>
              </w:rPr>
              <w:t>9210</w:t>
            </w:r>
          </w:p>
          <w:p w:rsidR="00B01AA0" w:rsidRDefault="00B01AA0" w:rsidP="00714BE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C1117">
              <w:rPr>
                <w:rFonts w:cs="Arial"/>
                <w:sz w:val="18"/>
                <w:szCs w:val="18"/>
              </w:rPr>
              <w:t>9210</w:t>
            </w:r>
          </w:p>
          <w:p w:rsidR="00B01AA0" w:rsidRPr="000C08A6" w:rsidRDefault="00B01AA0" w:rsidP="00714BE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8.1/</w:t>
            </w:r>
            <w:r w:rsidRPr="000C08A6">
              <w:rPr>
                <w:rFonts w:cs="Arial"/>
                <w:sz w:val="18"/>
                <w:szCs w:val="18"/>
              </w:rPr>
              <w:t>8.2</w:t>
            </w:r>
            <w:r>
              <w:rPr>
                <w:rFonts w:cs="Arial"/>
                <w:sz w:val="18"/>
                <w:szCs w:val="18"/>
              </w:rPr>
              <w:t>/8.3</w:t>
            </w:r>
            <w:r>
              <w:rPr>
                <w:rStyle w:val="Funotenzeichen"/>
                <w:rFonts w:cs="Arial"/>
                <w:sz w:val="18"/>
                <w:szCs w:val="18"/>
              </w:rPr>
              <w:footnoteReference w:id="5"/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1AA0" w:rsidRPr="000C08A6" w:rsidRDefault="00B01AA0" w:rsidP="00714BE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08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C08A6">
              <w:rPr>
                <w:rFonts w:cs="Arial"/>
                <w:sz w:val="18"/>
                <w:szCs w:val="18"/>
              </w:rPr>
            </w:r>
            <w:r w:rsidRPr="000C08A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0C08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1AA0" w:rsidRPr="000C08A6" w:rsidRDefault="00B01AA0" w:rsidP="00714BE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08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C08A6">
              <w:rPr>
                <w:rFonts w:cs="Arial"/>
                <w:sz w:val="18"/>
                <w:szCs w:val="18"/>
              </w:rPr>
            </w:r>
            <w:r w:rsidRPr="000C08A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0C08A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01AA0" w:rsidRPr="000C08A6" w:rsidTr="00714BE9">
        <w:trPr>
          <w:trHeight w:val="417"/>
        </w:trPr>
        <w:tc>
          <w:tcPr>
            <w:tcW w:w="6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01AA0" w:rsidRPr="000C08A6" w:rsidRDefault="00B01AA0" w:rsidP="00714BE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A0" w:rsidRPr="000C08A6" w:rsidRDefault="00B01AA0" w:rsidP="00714BE9">
            <w:pPr>
              <w:spacing w:after="0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t xml:space="preserve">Steuerpflichtiges Ersatzeinkommen </w:t>
            </w:r>
            <w:r w:rsidRPr="008F30DC">
              <w:rPr>
                <w:rFonts w:cs="Arial"/>
                <w:sz w:val="12"/>
                <w:szCs w:val="12"/>
              </w:rPr>
              <w:t>(Leistungen von AHV, IV, ALV, EO, etc.)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A0" w:rsidRPr="000C08A6" w:rsidRDefault="00B01AA0" w:rsidP="00714BE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A0" w:rsidRPr="000C08A6" w:rsidRDefault="00B01AA0" w:rsidP="00714BE9">
            <w:pPr>
              <w:spacing w:after="0"/>
              <w:jc w:val="center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</w:rPr>
              <w:t>2.22/</w:t>
            </w:r>
            <w:r w:rsidRPr="000C08A6">
              <w:rPr>
                <w:rFonts w:cs="Arial"/>
                <w:sz w:val="18"/>
                <w:szCs w:val="18"/>
              </w:rPr>
              <w:t>2.23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1AA0" w:rsidRPr="000C08A6" w:rsidRDefault="00B01AA0" w:rsidP="00714BE9">
            <w:pPr>
              <w:spacing w:after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C08A6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08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C08A6">
              <w:rPr>
                <w:rFonts w:cs="Arial"/>
                <w:sz w:val="18"/>
                <w:szCs w:val="18"/>
              </w:rPr>
            </w:r>
            <w:r w:rsidRPr="000C08A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0C08A6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1AA0" w:rsidRPr="000C08A6" w:rsidRDefault="00B01AA0" w:rsidP="00714BE9">
            <w:pPr>
              <w:spacing w:after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C08A6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08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C08A6">
              <w:rPr>
                <w:rFonts w:cs="Arial"/>
                <w:sz w:val="18"/>
                <w:szCs w:val="18"/>
              </w:rPr>
            </w:r>
            <w:r w:rsidRPr="000C08A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0C08A6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B01AA0" w:rsidRPr="000C08A6" w:rsidTr="00714BE9">
        <w:trPr>
          <w:trHeight w:val="527"/>
        </w:trPr>
        <w:tc>
          <w:tcPr>
            <w:tcW w:w="6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01AA0" w:rsidRPr="000C08A6" w:rsidRDefault="00B01AA0" w:rsidP="00714BE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A0" w:rsidRPr="00DF0D9B" w:rsidRDefault="00B01AA0" w:rsidP="00714BE9">
            <w:pPr>
              <w:spacing w:after="0"/>
              <w:rPr>
                <w:rFonts w:cs="Arial"/>
                <w:sz w:val="18"/>
                <w:szCs w:val="18"/>
              </w:rPr>
            </w:pPr>
            <w:r w:rsidRPr="00DF0D9B">
              <w:rPr>
                <w:rFonts w:cs="Arial"/>
                <w:sz w:val="18"/>
                <w:szCs w:val="18"/>
              </w:rPr>
              <w:t>Erhaltene Unterhaltsbeiträge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A0" w:rsidRPr="000C08A6" w:rsidRDefault="00B01AA0" w:rsidP="00714BE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A0" w:rsidRPr="000C08A6" w:rsidRDefault="00B01AA0" w:rsidP="00714BE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t>2.24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1AA0" w:rsidRPr="000C08A6" w:rsidRDefault="00B01AA0" w:rsidP="00714BE9">
            <w:pPr>
              <w:spacing w:after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C08A6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C08A6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0C08A6">
              <w:rPr>
                <w:rFonts w:cs="Arial"/>
                <w:sz w:val="18"/>
                <w:szCs w:val="18"/>
                <w:lang w:val="fr-FR"/>
              </w:rPr>
            </w:r>
            <w:r w:rsidRPr="000C08A6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0C08A6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1AA0" w:rsidRPr="000C08A6" w:rsidRDefault="00B01AA0" w:rsidP="00714BE9">
            <w:pPr>
              <w:spacing w:after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C08A6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08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C08A6">
              <w:rPr>
                <w:rFonts w:cs="Arial"/>
                <w:sz w:val="18"/>
                <w:szCs w:val="18"/>
              </w:rPr>
            </w:r>
            <w:r w:rsidRPr="000C08A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0C08A6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B01AA0" w:rsidRPr="000C08A6" w:rsidTr="00714BE9">
        <w:trPr>
          <w:trHeight w:val="361"/>
        </w:trPr>
        <w:tc>
          <w:tcPr>
            <w:tcW w:w="6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01AA0" w:rsidRPr="000C08A6" w:rsidRDefault="00B01AA0" w:rsidP="00714BE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A0" w:rsidRPr="000C08A6" w:rsidRDefault="00B01AA0" w:rsidP="00714BE9">
            <w:pPr>
              <w:spacing w:after="0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t xml:space="preserve">Familienzulagen </w:t>
            </w:r>
          </w:p>
          <w:p w:rsidR="00B01AA0" w:rsidRPr="008F30DC" w:rsidRDefault="00B01AA0" w:rsidP="00714BE9">
            <w:pPr>
              <w:spacing w:after="0"/>
              <w:rPr>
                <w:rFonts w:cs="Arial"/>
                <w:sz w:val="12"/>
                <w:szCs w:val="12"/>
              </w:rPr>
            </w:pPr>
            <w:r w:rsidRPr="008F30DC">
              <w:rPr>
                <w:rFonts w:cs="Arial"/>
                <w:sz w:val="12"/>
                <w:szCs w:val="12"/>
              </w:rPr>
              <w:t>(falls nicht im Nettolohn enthalten)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A0" w:rsidRPr="000C08A6" w:rsidRDefault="00B01AA0" w:rsidP="00714BE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A0" w:rsidRPr="000C08A6" w:rsidRDefault="00B01AA0" w:rsidP="00714BE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t>2.25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1AA0" w:rsidRPr="000C08A6" w:rsidRDefault="00B01AA0" w:rsidP="00714BE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C08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C08A6">
              <w:rPr>
                <w:rFonts w:cs="Arial"/>
                <w:sz w:val="18"/>
                <w:szCs w:val="18"/>
              </w:rPr>
            </w:r>
            <w:r w:rsidRPr="000C08A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0C08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1AA0" w:rsidRPr="000C08A6" w:rsidRDefault="00B01AA0" w:rsidP="00714BE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08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C08A6">
              <w:rPr>
                <w:rFonts w:cs="Arial"/>
                <w:sz w:val="18"/>
                <w:szCs w:val="18"/>
              </w:rPr>
            </w:r>
            <w:r w:rsidRPr="000C08A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0C08A6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B01AA0" w:rsidRPr="000C08A6" w:rsidTr="00714BE9">
        <w:trPr>
          <w:trHeight w:val="361"/>
        </w:trPr>
        <w:tc>
          <w:tcPr>
            <w:tcW w:w="6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01AA0" w:rsidRPr="000C08A6" w:rsidRDefault="00B01AA0" w:rsidP="00714BE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A0" w:rsidRPr="000C08A6" w:rsidRDefault="00B01AA0" w:rsidP="00714BE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Einkünfte je Partnerin / Partner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1AA0" w:rsidRPr="000C08A6" w:rsidRDefault="00B01AA0" w:rsidP="00714BE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C08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C08A6">
              <w:rPr>
                <w:rFonts w:cs="Arial"/>
                <w:sz w:val="18"/>
                <w:szCs w:val="18"/>
              </w:rPr>
            </w:r>
            <w:r w:rsidRPr="000C08A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0C08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1AA0" w:rsidRPr="000C08A6" w:rsidRDefault="00B01AA0" w:rsidP="00714BE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08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C08A6">
              <w:rPr>
                <w:rFonts w:cs="Arial"/>
                <w:sz w:val="18"/>
                <w:szCs w:val="18"/>
              </w:rPr>
            </w:r>
            <w:r w:rsidRPr="000C08A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0C08A6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B01AA0" w:rsidRPr="000C08A6" w:rsidTr="00714BE9">
        <w:trPr>
          <w:trHeight w:val="361"/>
        </w:trPr>
        <w:tc>
          <w:tcPr>
            <w:tcW w:w="60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1AA0" w:rsidRPr="000C08A6" w:rsidRDefault="00B01AA0" w:rsidP="00714BE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A0" w:rsidRDefault="00B01AA0" w:rsidP="00714BE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Einkünfte beider Partner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FDB5"/>
            <w:vAlign w:val="center"/>
          </w:tcPr>
          <w:p w:rsidR="00B01AA0" w:rsidRPr="000C08A6" w:rsidRDefault="00B01AA0" w:rsidP="00714BE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C08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C08A6">
              <w:rPr>
                <w:rFonts w:cs="Arial"/>
                <w:sz w:val="18"/>
                <w:szCs w:val="18"/>
              </w:rPr>
            </w:r>
            <w:r w:rsidRPr="000C08A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0C08A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01AA0" w:rsidRPr="000C08A6" w:rsidTr="00714BE9">
        <w:trPr>
          <w:cantSplit/>
          <w:trHeight w:val="403"/>
        </w:trPr>
        <w:tc>
          <w:tcPr>
            <w:tcW w:w="6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btLr"/>
          </w:tcPr>
          <w:p w:rsidR="00B01AA0" w:rsidRPr="000C08A6" w:rsidRDefault="00B01AA0" w:rsidP="00714BE9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C08A6">
              <w:rPr>
                <w:rFonts w:cs="Arial"/>
                <w:b/>
                <w:sz w:val="18"/>
                <w:szCs w:val="18"/>
              </w:rPr>
              <w:t>Vermögen</w:t>
            </w:r>
          </w:p>
        </w:tc>
        <w:tc>
          <w:tcPr>
            <w:tcW w:w="3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AA0" w:rsidRPr="000C08A6" w:rsidRDefault="00B01AA0" w:rsidP="00714BE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Nettovermögen (=Bruttovermögen minus Schulden), davon 5%</w:t>
            </w:r>
            <w:r w:rsidRPr="000C08A6">
              <w:rPr>
                <w:rStyle w:val="Funotenzeichen"/>
                <w:rFonts w:cs="Arial"/>
                <w:sz w:val="18"/>
                <w:szCs w:val="18"/>
              </w:rPr>
              <w:footnoteReference w:id="6"/>
            </w: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AA0" w:rsidRPr="000C08A6" w:rsidRDefault="00B01AA0" w:rsidP="00714BE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t>3</w:t>
            </w:r>
          </w:p>
          <w:p w:rsidR="00B01AA0" w:rsidRDefault="00B01AA0" w:rsidP="00714BE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t>7</w:t>
            </w:r>
          </w:p>
          <w:p w:rsidR="00B01AA0" w:rsidRDefault="00B01AA0" w:rsidP="00714BE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  <w:p w:rsidR="00B01AA0" w:rsidRPr="000C08A6" w:rsidRDefault="00B01AA0" w:rsidP="00714BE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AA0" w:rsidRPr="000C08A6" w:rsidRDefault="00B01AA0" w:rsidP="00714BE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</w:t>
            </w:r>
            <w:r w:rsidRPr="000C08A6">
              <w:rPr>
                <w:rFonts w:cs="Arial"/>
                <w:sz w:val="18"/>
                <w:szCs w:val="18"/>
              </w:rPr>
              <w:t>32</w:t>
            </w:r>
            <w:r>
              <w:rPr>
                <w:rFonts w:cs="Arial"/>
                <w:sz w:val="18"/>
                <w:szCs w:val="18"/>
              </w:rPr>
              <w:t>/-</w:t>
            </w:r>
            <w:r w:rsidRPr="00676A80">
              <w:rPr>
                <w:rFonts w:cs="Arial"/>
                <w:sz w:val="18"/>
                <w:szCs w:val="18"/>
              </w:rPr>
              <w:t>53</w:t>
            </w:r>
          </w:p>
          <w:p w:rsidR="00B01AA0" w:rsidRDefault="00B01AA0" w:rsidP="00714BE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</w:t>
            </w:r>
            <w:r w:rsidRPr="000C08A6">
              <w:rPr>
                <w:rFonts w:cs="Arial"/>
                <w:sz w:val="18"/>
                <w:szCs w:val="18"/>
              </w:rPr>
              <w:t>7.0</w:t>
            </w:r>
          </w:p>
          <w:p w:rsidR="00B01AA0" w:rsidRDefault="00B01AA0" w:rsidP="00714BE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+8.3</w:t>
            </w:r>
            <w:r>
              <w:rPr>
                <w:rStyle w:val="Funotenzeichen"/>
                <w:rFonts w:cs="Arial"/>
                <w:sz w:val="18"/>
                <w:szCs w:val="18"/>
              </w:rPr>
              <w:footnoteReference w:id="7"/>
            </w:r>
          </w:p>
          <w:p w:rsidR="00B01AA0" w:rsidRPr="000C08A6" w:rsidRDefault="00B01AA0" w:rsidP="00714BE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0C08A6">
              <w:rPr>
                <w:rFonts w:cs="Arial"/>
                <w:sz w:val="18"/>
                <w:szCs w:val="18"/>
              </w:rPr>
              <w:t>4.3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AA0" w:rsidRPr="000C08A6" w:rsidRDefault="00B01AA0" w:rsidP="00714BE9">
            <w:pPr>
              <w:spacing w:after="0"/>
              <w:rPr>
                <w:rFonts w:cs="Arial"/>
                <w:sz w:val="18"/>
                <w:szCs w:val="18"/>
              </w:rPr>
            </w:pPr>
            <w:r w:rsidRPr="00014243">
              <w:rPr>
                <w:rFonts w:cs="Arial"/>
                <w:sz w:val="12"/>
                <w:szCs w:val="12"/>
              </w:rPr>
              <w:t>Nettovermögen Partner I</w:t>
            </w:r>
            <w:r>
              <w:rPr>
                <w:rFonts w:cs="Arial"/>
                <w:sz w:val="12"/>
                <w:szCs w:val="12"/>
              </w:rPr>
              <w:t>:</w:t>
            </w:r>
            <w:r w:rsidRPr="000C08A6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C08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C08A6">
              <w:rPr>
                <w:rFonts w:cs="Arial"/>
                <w:sz w:val="18"/>
                <w:szCs w:val="18"/>
              </w:rPr>
            </w:r>
            <w:r w:rsidRPr="000C08A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0C08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39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B01AA0" w:rsidRPr="000C08A6" w:rsidRDefault="00B01AA0" w:rsidP="00714BE9">
            <w:pPr>
              <w:spacing w:after="0"/>
              <w:rPr>
                <w:rFonts w:cs="Arial"/>
                <w:sz w:val="18"/>
                <w:szCs w:val="18"/>
              </w:rPr>
            </w:pPr>
            <w:r w:rsidRPr="00014243">
              <w:rPr>
                <w:rFonts w:cs="Arial"/>
                <w:sz w:val="12"/>
                <w:szCs w:val="12"/>
              </w:rPr>
              <w:t xml:space="preserve">Nettovermögen Partner </w:t>
            </w:r>
            <w:r>
              <w:rPr>
                <w:rFonts w:cs="Arial"/>
                <w:sz w:val="12"/>
                <w:szCs w:val="12"/>
              </w:rPr>
              <w:t>I</w:t>
            </w:r>
            <w:r w:rsidRPr="00014243">
              <w:rPr>
                <w:rFonts w:cs="Arial"/>
                <w:sz w:val="12"/>
                <w:szCs w:val="12"/>
              </w:rPr>
              <w:t>I</w:t>
            </w:r>
            <w:r>
              <w:rPr>
                <w:rFonts w:cs="Arial"/>
                <w:sz w:val="12"/>
                <w:szCs w:val="12"/>
              </w:rPr>
              <w:t>:</w:t>
            </w:r>
            <w:r w:rsidRPr="000C08A6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C08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C08A6">
              <w:rPr>
                <w:rFonts w:cs="Arial"/>
                <w:sz w:val="18"/>
                <w:szCs w:val="18"/>
              </w:rPr>
            </w:r>
            <w:r w:rsidRPr="000C08A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0C08A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01AA0" w:rsidRPr="000C08A6" w:rsidTr="00714BE9">
        <w:trPr>
          <w:cantSplit/>
          <w:trHeight w:val="410"/>
        </w:trPr>
        <w:tc>
          <w:tcPr>
            <w:tcW w:w="60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B01AA0" w:rsidRPr="000C08A6" w:rsidRDefault="00B01AA0" w:rsidP="00714BE9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AA0" w:rsidRDefault="00B01AA0" w:rsidP="00714BE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AA0" w:rsidRPr="000C08A6" w:rsidRDefault="00B01AA0" w:rsidP="00714BE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AA0" w:rsidRPr="000C08A6" w:rsidRDefault="00B01AA0" w:rsidP="00714BE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1AA0" w:rsidRPr="000C08A6" w:rsidRDefault="00B01AA0" w:rsidP="00714BE9">
            <w:pPr>
              <w:tabs>
                <w:tab w:val="left" w:pos="1973"/>
              </w:tabs>
              <w:spacing w:after="0"/>
              <w:rPr>
                <w:rFonts w:cs="Arial"/>
                <w:sz w:val="18"/>
                <w:szCs w:val="18"/>
              </w:rPr>
            </w:pPr>
            <w:r w:rsidRPr="00014243">
              <w:rPr>
                <w:rFonts w:cs="Arial"/>
                <w:sz w:val="12"/>
                <w:szCs w:val="12"/>
              </w:rPr>
              <w:t>Nettovermögen insgesamt:</w:t>
            </w:r>
            <w:r w:rsidRPr="00014243">
              <w:rPr>
                <w:rFonts w:cs="Arial"/>
                <w:b/>
                <w:sz w:val="12"/>
                <w:szCs w:val="12"/>
                <w:vertAlign w:val="superscript"/>
              </w:rPr>
              <w:footnoteReference w:id="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08A6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C08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C08A6">
              <w:rPr>
                <w:rFonts w:cs="Arial"/>
                <w:sz w:val="18"/>
                <w:szCs w:val="18"/>
              </w:rPr>
            </w:r>
            <w:r w:rsidRPr="000C08A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0C08A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01AA0" w:rsidRPr="000C08A6" w:rsidTr="00714BE9">
        <w:trPr>
          <w:cantSplit/>
          <w:trHeight w:val="415"/>
        </w:trPr>
        <w:tc>
          <w:tcPr>
            <w:tcW w:w="602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01AA0" w:rsidRPr="000C08A6" w:rsidRDefault="00B01AA0" w:rsidP="00714BE9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AA0" w:rsidRDefault="00B01AA0" w:rsidP="00714BE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AA0" w:rsidRPr="000C08A6" w:rsidRDefault="00B01AA0" w:rsidP="00714BE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AA0" w:rsidRPr="000C08A6" w:rsidRDefault="00B01AA0" w:rsidP="00714BE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EFDB5"/>
          </w:tcPr>
          <w:p w:rsidR="00B01AA0" w:rsidRPr="000C08A6" w:rsidRDefault="00B01AA0" w:rsidP="00714BE9">
            <w:pPr>
              <w:spacing w:after="0"/>
              <w:rPr>
                <w:rFonts w:cs="Arial"/>
                <w:sz w:val="18"/>
                <w:szCs w:val="18"/>
              </w:rPr>
            </w:pPr>
            <w:r w:rsidRPr="00014243">
              <w:rPr>
                <w:rFonts w:cs="Arial"/>
                <w:sz w:val="12"/>
                <w:szCs w:val="12"/>
              </w:rPr>
              <w:t xml:space="preserve">Davon 5%: </w:t>
            </w:r>
            <w:r w:rsidRPr="000C08A6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C08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C08A6">
              <w:rPr>
                <w:rFonts w:cs="Arial"/>
                <w:sz w:val="18"/>
                <w:szCs w:val="18"/>
              </w:rPr>
            </w:r>
            <w:r w:rsidRPr="000C08A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0C08A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01AA0" w:rsidRPr="000C08A6" w:rsidTr="00714BE9">
        <w:trPr>
          <w:trHeight w:val="401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01AA0" w:rsidRPr="00A3035B" w:rsidRDefault="00B01AA0" w:rsidP="00714BE9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Einkünfte beider Partner</w:t>
            </w:r>
            <w:r w:rsidRPr="001D6A56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plus</w:t>
            </w:r>
            <w:r w:rsidRPr="001D6A56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5% des Nettovermögens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01AA0" w:rsidRPr="0044687C" w:rsidRDefault="00B01AA0" w:rsidP="00714BE9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44687C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4687C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4687C">
              <w:rPr>
                <w:rFonts w:cs="Arial"/>
                <w:b/>
                <w:sz w:val="18"/>
                <w:szCs w:val="18"/>
              </w:rPr>
            </w:r>
            <w:r w:rsidRPr="0044687C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4687C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B01AA0" w:rsidRPr="000C08A6" w:rsidTr="00714BE9">
        <w:trPr>
          <w:cantSplit/>
          <w:trHeight w:val="819"/>
        </w:trPr>
        <w:tc>
          <w:tcPr>
            <w:tcW w:w="60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01AA0" w:rsidRPr="000C08A6" w:rsidRDefault="00B01AA0" w:rsidP="00714BE9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0C08A6">
              <w:rPr>
                <w:rFonts w:cs="Arial"/>
                <w:b/>
                <w:sz w:val="18"/>
                <w:szCs w:val="18"/>
              </w:rPr>
              <w:t>Abzug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A0" w:rsidRPr="000C08A6" w:rsidRDefault="00B01AA0" w:rsidP="00714BE9">
            <w:pPr>
              <w:spacing w:after="0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t>Bezahlte Unterhaltsbeiträge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A0" w:rsidRPr="000C08A6" w:rsidRDefault="00B01AA0" w:rsidP="00714BE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A0" w:rsidRPr="000C08A6" w:rsidRDefault="00B01AA0" w:rsidP="00714BE9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t>5.1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1AA0" w:rsidRPr="000C08A6" w:rsidRDefault="00B01AA0" w:rsidP="00714BE9">
            <w:pPr>
              <w:spacing w:after="0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C08A6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08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C08A6">
              <w:rPr>
                <w:rFonts w:cs="Arial"/>
                <w:sz w:val="18"/>
                <w:szCs w:val="18"/>
              </w:rPr>
            </w:r>
            <w:r w:rsidRPr="000C08A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0C08A6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1AA0" w:rsidRPr="000C08A6" w:rsidRDefault="00B01AA0" w:rsidP="00714BE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08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C08A6">
              <w:rPr>
                <w:rFonts w:cs="Arial"/>
                <w:sz w:val="18"/>
                <w:szCs w:val="18"/>
              </w:rPr>
            </w:r>
            <w:r w:rsidRPr="000C08A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0C08A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01AA0" w:rsidRPr="000C08A6" w:rsidTr="00714BE9">
        <w:trPr>
          <w:trHeight w:val="397"/>
        </w:trPr>
        <w:tc>
          <w:tcPr>
            <w:tcW w:w="59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B01AA0" w:rsidRPr="000C08A6" w:rsidRDefault="00B01AA0" w:rsidP="00714BE9">
            <w:pPr>
              <w:spacing w:after="0"/>
              <w:rPr>
                <w:rFonts w:cs="Arial"/>
                <w:sz w:val="18"/>
                <w:szCs w:val="18"/>
              </w:rPr>
            </w:pPr>
            <w:proofErr w:type="spellStart"/>
            <w:r w:rsidRPr="0090131D">
              <w:rPr>
                <w:rFonts w:cs="Arial"/>
                <w:sz w:val="18"/>
                <w:szCs w:val="18"/>
                <w:lang w:val="de-DE"/>
              </w:rPr>
              <w:t>Massgebendes</w:t>
            </w:r>
            <w:proofErr w:type="spellEnd"/>
            <w:r w:rsidRPr="0090131D">
              <w:rPr>
                <w:rFonts w:cs="Arial"/>
                <w:sz w:val="18"/>
                <w:szCs w:val="18"/>
                <w:lang w:val="de-DE"/>
              </w:rPr>
              <w:t xml:space="preserve"> Einkommen ohne Abzug für </w:t>
            </w:r>
            <w:proofErr w:type="spellStart"/>
            <w:r w:rsidRPr="0090131D">
              <w:rPr>
                <w:rFonts w:cs="Arial"/>
                <w:sz w:val="18"/>
                <w:szCs w:val="18"/>
                <w:lang w:val="de-DE"/>
              </w:rPr>
              <w:t>Familiengrösse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B01AA0" w:rsidRPr="000C08A6" w:rsidRDefault="00B01AA0" w:rsidP="00714BE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08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C08A6">
              <w:rPr>
                <w:rFonts w:cs="Arial"/>
                <w:sz w:val="18"/>
                <w:szCs w:val="18"/>
              </w:rPr>
            </w:r>
            <w:r w:rsidRPr="000C08A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0C08A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01AA0" w:rsidRPr="000C08A6" w:rsidTr="00714BE9">
        <w:trPr>
          <w:trHeight w:val="1545"/>
        </w:trPr>
        <w:tc>
          <w:tcPr>
            <w:tcW w:w="6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B01AA0" w:rsidRPr="000C08A6" w:rsidRDefault="00B01AA0" w:rsidP="00714BE9">
            <w:pPr>
              <w:ind w:left="57" w:right="57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Abzug für Familiengrösse</w:t>
            </w:r>
          </w:p>
        </w:tc>
        <w:tc>
          <w:tcPr>
            <w:tcW w:w="53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01AA0" w:rsidRPr="000C08A6" w:rsidRDefault="00B01AA0" w:rsidP="00714BE9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0C08A6">
              <w:rPr>
                <w:rFonts w:cs="Arial"/>
                <w:b/>
                <w:sz w:val="18"/>
                <w:szCs w:val="18"/>
              </w:rPr>
              <w:t>pro Familienmitglied nach Familiengrösse</w:t>
            </w:r>
          </w:p>
          <w:p w:rsidR="00B01AA0" w:rsidRPr="000C08A6" w:rsidRDefault="00B01AA0" w:rsidP="00714BE9">
            <w:pPr>
              <w:tabs>
                <w:tab w:val="right" w:pos="4785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Pr="000C08A6">
              <w:rPr>
                <w:rFonts w:cs="Arial"/>
                <w:sz w:val="18"/>
                <w:szCs w:val="18"/>
              </w:rPr>
              <w:t>Familiengrösse von 3 Personen: p</w:t>
            </w:r>
            <w:r>
              <w:rPr>
                <w:rFonts w:cs="Arial"/>
                <w:sz w:val="18"/>
                <w:szCs w:val="18"/>
              </w:rPr>
              <w:t>. P. CHF 3'800 = 11‘400.-</w:t>
            </w:r>
          </w:p>
          <w:p w:rsidR="00B01AA0" w:rsidRPr="000C08A6" w:rsidRDefault="00B01AA0" w:rsidP="00714BE9">
            <w:pPr>
              <w:tabs>
                <w:tab w:val="right" w:pos="4785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Pr="000C08A6">
              <w:rPr>
                <w:rFonts w:cs="Arial"/>
                <w:sz w:val="18"/>
                <w:szCs w:val="18"/>
              </w:rPr>
              <w:t xml:space="preserve">Familiengrösse von 4 Personen: </w:t>
            </w:r>
            <w:r>
              <w:rPr>
                <w:rFonts w:cs="Arial"/>
                <w:sz w:val="18"/>
                <w:szCs w:val="18"/>
              </w:rPr>
              <w:t>p. P. CHF 6'00</w:t>
            </w:r>
            <w:r w:rsidRPr="000C08A6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 xml:space="preserve"> = 24‘000.-</w:t>
            </w:r>
          </w:p>
          <w:p w:rsidR="00B01AA0" w:rsidRPr="000C08A6" w:rsidRDefault="00B01AA0" w:rsidP="00714BE9">
            <w:pPr>
              <w:tabs>
                <w:tab w:val="right" w:pos="4785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Pr="000C08A6">
              <w:rPr>
                <w:rFonts w:cs="Arial"/>
                <w:sz w:val="18"/>
                <w:szCs w:val="18"/>
              </w:rPr>
              <w:t xml:space="preserve">Familiengrösse von 5 Personen: </w:t>
            </w:r>
            <w:r>
              <w:rPr>
                <w:rFonts w:cs="Arial"/>
                <w:sz w:val="18"/>
                <w:szCs w:val="18"/>
              </w:rPr>
              <w:t>p. P. CHF 7</w:t>
            </w:r>
            <w:r w:rsidRPr="000C08A6">
              <w:rPr>
                <w:rFonts w:cs="Arial"/>
                <w:sz w:val="18"/>
                <w:szCs w:val="18"/>
              </w:rPr>
              <w:t>'</w:t>
            </w:r>
            <w:r>
              <w:rPr>
                <w:rFonts w:cs="Arial"/>
                <w:sz w:val="18"/>
                <w:szCs w:val="18"/>
              </w:rPr>
              <w:t>000 = 35‘000.-</w:t>
            </w:r>
          </w:p>
          <w:p w:rsidR="00B01AA0" w:rsidRDefault="00B01AA0" w:rsidP="00714BE9">
            <w:pPr>
              <w:tabs>
                <w:tab w:val="right" w:pos="4785"/>
              </w:tabs>
              <w:spacing w:after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Pr="000C08A6">
              <w:rPr>
                <w:rFonts w:cs="Arial"/>
                <w:iCs/>
                <w:sz w:val="18"/>
                <w:szCs w:val="18"/>
              </w:rPr>
              <w:t xml:space="preserve">von 6 oder mehr Personen: </w:t>
            </w:r>
            <w:r>
              <w:rPr>
                <w:rFonts w:cs="Arial"/>
                <w:sz w:val="18"/>
                <w:szCs w:val="18"/>
              </w:rPr>
              <w:t xml:space="preserve">p. P. </w:t>
            </w:r>
            <w:r w:rsidRPr="000C08A6">
              <w:rPr>
                <w:rFonts w:cs="Arial"/>
                <w:iCs/>
                <w:sz w:val="18"/>
                <w:szCs w:val="18"/>
              </w:rPr>
              <w:t xml:space="preserve">CHF </w:t>
            </w:r>
            <w:r>
              <w:rPr>
                <w:rFonts w:cs="Arial"/>
                <w:iCs/>
                <w:sz w:val="18"/>
                <w:szCs w:val="18"/>
              </w:rPr>
              <w:t>7</w:t>
            </w:r>
            <w:r w:rsidRPr="000C08A6">
              <w:rPr>
                <w:rFonts w:cs="Arial"/>
                <w:iCs/>
                <w:sz w:val="18"/>
                <w:szCs w:val="18"/>
              </w:rPr>
              <w:t>'</w:t>
            </w:r>
            <w:r>
              <w:rPr>
                <w:rFonts w:cs="Arial"/>
                <w:iCs/>
                <w:sz w:val="18"/>
                <w:szCs w:val="18"/>
              </w:rPr>
              <w:t>700 = 46‘200.-</w:t>
            </w:r>
          </w:p>
          <w:p w:rsidR="00B01AA0" w:rsidRPr="000C08A6" w:rsidRDefault="00B01AA0" w:rsidP="00714BE9">
            <w:pPr>
              <w:tabs>
                <w:tab w:val="right" w:pos="4785"/>
              </w:tabs>
              <w:spacing w:after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2"/>
                <w:szCs w:val="12"/>
              </w:rPr>
              <w:tab/>
              <w:t>(+ 7‘700</w:t>
            </w:r>
            <w:r w:rsidRPr="00E2212F">
              <w:rPr>
                <w:rFonts w:cs="Arial"/>
                <w:iCs/>
                <w:sz w:val="12"/>
                <w:szCs w:val="12"/>
              </w:rPr>
              <w:t xml:space="preserve"> für jede weitere Person)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AA0" w:rsidRPr="000C08A6" w:rsidRDefault="00B01AA0" w:rsidP="00714BE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08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C08A6">
              <w:rPr>
                <w:rFonts w:cs="Arial"/>
                <w:sz w:val="18"/>
                <w:szCs w:val="18"/>
              </w:rPr>
            </w:r>
            <w:r w:rsidRPr="000C08A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0C08A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01AA0" w:rsidRPr="000C08A6" w:rsidTr="00714BE9">
        <w:trPr>
          <w:trHeight w:val="397"/>
        </w:trPr>
        <w:tc>
          <w:tcPr>
            <w:tcW w:w="59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B01AA0" w:rsidRPr="000C08A6" w:rsidRDefault="00B01AA0" w:rsidP="00714BE9">
            <w:pPr>
              <w:spacing w:after="0"/>
              <w:rPr>
                <w:rFonts w:cs="Arial"/>
                <w:sz w:val="18"/>
                <w:szCs w:val="18"/>
              </w:rPr>
            </w:pPr>
            <w:r w:rsidRPr="000C08A6">
              <w:rPr>
                <w:rFonts w:cs="Arial"/>
                <w:b/>
                <w:sz w:val="18"/>
                <w:szCs w:val="18"/>
              </w:rPr>
              <w:t>Massgebendes Einkommen</w:t>
            </w:r>
            <w:r>
              <w:rPr>
                <w:rFonts w:cs="Arial"/>
                <w:b/>
                <w:sz w:val="18"/>
                <w:szCs w:val="18"/>
              </w:rPr>
              <w:t xml:space="preserve"> nach Abzug der Familiengrösse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B01AA0" w:rsidRPr="0044687C" w:rsidRDefault="00B01AA0" w:rsidP="00714BE9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44687C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4687C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4687C">
              <w:rPr>
                <w:rFonts w:cs="Arial"/>
                <w:b/>
                <w:sz w:val="18"/>
                <w:szCs w:val="18"/>
              </w:rPr>
            </w:r>
            <w:r w:rsidRPr="0044687C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4687C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01AA0" w:rsidRPr="00B01AA0" w:rsidRDefault="00B01AA0" w:rsidP="00B01AA0">
      <w:pPr>
        <w:pStyle w:val="Listenabsatz"/>
        <w:numPr>
          <w:ilvl w:val="0"/>
          <w:numId w:val="41"/>
        </w:numPr>
        <w:tabs>
          <w:tab w:val="left" w:pos="2694"/>
          <w:tab w:val="left" w:pos="4820"/>
          <w:tab w:val="left" w:pos="6379"/>
        </w:tabs>
        <w:spacing w:after="0" w:line="240" w:lineRule="auto"/>
        <w:ind w:left="714" w:hanging="357"/>
        <w:rPr>
          <w:rFonts w:cs="Arial"/>
          <w:szCs w:val="22"/>
        </w:rPr>
      </w:pPr>
      <w:r w:rsidRPr="00B01AA0">
        <w:rPr>
          <w:rFonts w:cs="Arial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B01AA0">
        <w:rPr>
          <w:rFonts w:cs="Arial"/>
          <w:szCs w:val="22"/>
        </w:rPr>
        <w:instrText xml:space="preserve"> FORMCHECKBOX </w:instrText>
      </w:r>
      <w:r w:rsidRPr="00B01AA0">
        <w:rPr>
          <w:rFonts w:cs="Arial"/>
          <w:szCs w:val="22"/>
        </w:rPr>
        <w:fldChar w:fldCharType="separate"/>
      </w:r>
      <w:r w:rsidRPr="00B01AA0">
        <w:rPr>
          <w:rFonts w:cs="Arial"/>
          <w:szCs w:val="22"/>
        </w:rPr>
        <w:fldChar w:fldCharType="end"/>
      </w:r>
      <w:r w:rsidRPr="00B01AA0">
        <w:rPr>
          <w:rFonts w:cs="Arial"/>
          <w:szCs w:val="22"/>
        </w:rPr>
        <w:t xml:space="preserve"> Ja, ich habe die definitive Steuerveranlagung 2018 bereits erhalten und reiche diese als Beleg ein.</w:t>
      </w:r>
      <w:r w:rsidRPr="00B01AA0">
        <w:rPr>
          <w:rFonts w:cs="Arial"/>
          <w:b/>
          <w:noProof/>
          <w:szCs w:val="22"/>
        </w:rPr>
        <w:t xml:space="preserve"> </w:t>
      </w:r>
    </w:p>
    <w:p w:rsidR="00B01AA0" w:rsidRPr="00B01AA0" w:rsidRDefault="00B01AA0" w:rsidP="00B01AA0">
      <w:pPr>
        <w:pStyle w:val="Listenabsatz"/>
        <w:numPr>
          <w:ilvl w:val="0"/>
          <w:numId w:val="41"/>
        </w:numPr>
        <w:tabs>
          <w:tab w:val="left" w:pos="2694"/>
          <w:tab w:val="left" w:pos="3119"/>
          <w:tab w:val="left" w:pos="6379"/>
        </w:tabs>
        <w:spacing w:before="120" w:after="0" w:line="240" w:lineRule="auto"/>
        <w:rPr>
          <w:rFonts w:cs="Arial"/>
          <w:szCs w:val="22"/>
        </w:rPr>
      </w:pPr>
      <w:r w:rsidRPr="00B01AA0">
        <w:rPr>
          <w:rFonts w:cs="Arial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B01AA0">
        <w:rPr>
          <w:rFonts w:cs="Arial"/>
          <w:szCs w:val="22"/>
        </w:rPr>
        <w:instrText xml:space="preserve"> FORMCHECKBOX </w:instrText>
      </w:r>
      <w:r w:rsidRPr="00B01AA0">
        <w:rPr>
          <w:rFonts w:cs="Arial"/>
          <w:szCs w:val="22"/>
        </w:rPr>
        <w:fldChar w:fldCharType="separate"/>
      </w:r>
      <w:r w:rsidRPr="00B01AA0">
        <w:rPr>
          <w:rFonts w:cs="Arial"/>
          <w:szCs w:val="22"/>
        </w:rPr>
        <w:fldChar w:fldCharType="end"/>
      </w:r>
      <w:r w:rsidRPr="00B01AA0">
        <w:rPr>
          <w:rFonts w:cs="Arial"/>
          <w:szCs w:val="22"/>
        </w:rPr>
        <w:t xml:space="preserve"> Nein, ich habe die definitive Steuerveranlagung 2018 noch nicht erhalten und reiche folgende Belege ein: Zutreffendes bitte ankreuzen:</w:t>
      </w:r>
      <w:r w:rsidRPr="00B01AA0">
        <w:rPr>
          <w:rFonts w:cs="Arial"/>
          <w:szCs w:val="22"/>
        </w:rPr>
        <w:tab/>
      </w:r>
      <w:r w:rsidRPr="00B01AA0">
        <w:rPr>
          <w:rFonts w:cs="Arial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B01AA0">
        <w:rPr>
          <w:rFonts w:cs="Arial"/>
          <w:szCs w:val="22"/>
        </w:rPr>
        <w:instrText xml:space="preserve"> FORMCHECKBOX </w:instrText>
      </w:r>
      <w:r w:rsidRPr="00B01AA0">
        <w:rPr>
          <w:rFonts w:cs="Arial"/>
          <w:szCs w:val="22"/>
        </w:rPr>
        <w:fldChar w:fldCharType="separate"/>
      </w:r>
      <w:r w:rsidRPr="00B01AA0">
        <w:rPr>
          <w:rFonts w:cs="Arial"/>
          <w:szCs w:val="22"/>
        </w:rPr>
        <w:fldChar w:fldCharType="end"/>
      </w:r>
      <w:r w:rsidRPr="00B01AA0">
        <w:rPr>
          <w:rFonts w:cs="Arial"/>
          <w:szCs w:val="22"/>
        </w:rPr>
        <w:t xml:space="preserve"> Lohnausweis und Steuererklärung</w:t>
      </w:r>
    </w:p>
    <w:p w:rsidR="00B01AA0" w:rsidRPr="00B01AA0" w:rsidRDefault="00B01AA0" w:rsidP="00B01AA0">
      <w:pPr>
        <w:pStyle w:val="Listenabsatz"/>
        <w:numPr>
          <w:ilvl w:val="0"/>
          <w:numId w:val="41"/>
        </w:numPr>
        <w:tabs>
          <w:tab w:val="left" w:pos="2280"/>
          <w:tab w:val="left" w:pos="2694"/>
          <w:tab w:val="left" w:pos="3119"/>
          <w:tab w:val="left" w:pos="6379"/>
          <w:tab w:val="left" w:pos="8494"/>
        </w:tabs>
        <w:rPr>
          <w:rFonts w:cs="Arial"/>
          <w:szCs w:val="22"/>
        </w:rPr>
      </w:pPr>
      <w:r w:rsidRPr="00B01AA0">
        <w:rPr>
          <w:rFonts w:cs="Arial"/>
          <w:szCs w:val="22"/>
        </w:rPr>
        <w:tab/>
      </w:r>
      <w:r w:rsidRPr="00B01AA0">
        <w:rPr>
          <w:rFonts w:cs="Arial"/>
          <w:szCs w:val="22"/>
        </w:rPr>
        <w:tab/>
      </w:r>
      <w:r w:rsidRPr="00B01AA0">
        <w:rPr>
          <w:rFonts w:cs="Arial"/>
          <w:szCs w:val="22"/>
        </w:rPr>
        <w:tab/>
      </w:r>
      <w:r w:rsidRPr="00B01AA0">
        <w:rPr>
          <w:rFonts w:cs="Arial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B01AA0">
        <w:rPr>
          <w:rFonts w:cs="Arial"/>
          <w:szCs w:val="22"/>
        </w:rPr>
        <w:instrText xml:space="preserve"> FORMCHECKBOX </w:instrText>
      </w:r>
      <w:r w:rsidRPr="00B01AA0">
        <w:rPr>
          <w:rFonts w:cs="Arial"/>
          <w:szCs w:val="22"/>
        </w:rPr>
        <w:fldChar w:fldCharType="separate"/>
      </w:r>
      <w:r w:rsidRPr="00B01AA0">
        <w:rPr>
          <w:rFonts w:cs="Arial"/>
          <w:szCs w:val="22"/>
        </w:rPr>
        <w:fldChar w:fldCharType="end"/>
      </w:r>
      <w:r w:rsidRPr="00B01AA0">
        <w:rPr>
          <w:rFonts w:cs="Arial"/>
          <w:szCs w:val="22"/>
        </w:rPr>
        <w:t xml:space="preserve"> Lohnausweis und andere, nämlich</w:t>
      </w:r>
      <w:r>
        <w:rPr>
          <w:rStyle w:val="Funotenzeichen"/>
          <w:rFonts w:cs="Arial"/>
          <w:szCs w:val="22"/>
        </w:rPr>
        <w:footnoteReference w:id="9"/>
      </w:r>
      <w:r w:rsidRPr="00B01AA0">
        <w:rPr>
          <w:rFonts w:cs="Arial"/>
          <w:szCs w:val="22"/>
        </w:rPr>
        <w:t xml:space="preserve">: - </w:t>
      </w:r>
      <w:r w:rsidRPr="00B01AA0">
        <w:rPr>
          <w:rFonts w:cs="Arial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01AA0">
        <w:rPr>
          <w:rFonts w:cs="Arial"/>
          <w:szCs w:val="22"/>
        </w:rPr>
        <w:instrText xml:space="preserve"> FORMTEXT </w:instrText>
      </w:r>
      <w:r w:rsidRPr="00B01AA0">
        <w:rPr>
          <w:rFonts w:cs="Arial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01AA0">
        <w:rPr>
          <w:rFonts w:cs="Arial"/>
          <w:szCs w:val="22"/>
        </w:rPr>
        <w:fldChar w:fldCharType="end"/>
      </w:r>
      <w:r w:rsidRPr="00B01AA0">
        <w:rPr>
          <w:rFonts w:cs="Arial"/>
          <w:szCs w:val="22"/>
        </w:rPr>
        <w:tab/>
      </w:r>
    </w:p>
    <w:p w:rsidR="00B01AA0" w:rsidRPr="00B01AA0" w:rsidRDefault="00B01AA0" w:rsidP="00B01AA0">
      <w:pPr>
        <w:pStyle w:val="Listenabsatz"/>
        <w:numPr>
          <w:ilvl w:val="0"/>
          <w:numId w:val="41"/>
        </w:numPr>
        <w:tabs>
          <w:tab w:val="left" w:pos="2280"/>
          <w:tab w:val="left" w:pos="2694"/>
          <w:tab w:val="left" w:pos="5529"/>
          <w:tab w:val="left" w:pos="6379"/>
        </w:tabs>
        <w:spacing w:line="240" w:lineRule="auto"/>
        <w:rPr>
          <w:rFonts w:cs="Arial"/>
          <w:sz w:val="16"/>
          <w:szCs w:val="16"/>
        </w:rPr>
      </w:pPr>
      <w:r w:rsidRPr="00B01AA0">
        <w:rPr>
          <w:rFonts w:cs="Arial"/>
          <w:sz w:val="16"/>
          <w:szCs w:val="16"/>
        </w:rPr>
        <w:t>Ich bestätige / wir bestätigen, dass alle Angaben vollständig sind und der Wahrheit entsprechen. Die Angaben können gemäss Art. 8c Abs. 3 des Gesetzes vom 11. Juni 2001 über die öffentliche Sozialhilfe bei den Steuerbehörden überprüft werden. Mangelhafte Angaben führen nach Art. 26 Abs. 5 der Verordnung vom 2. November 2011 über die Angebote zur sozialen Integration zur Verrechnung des Maximaltarifs.</w:t>
      </w:r>
    </w:p>
    <w:p w:rsidR="00B01AA0" w:rsidRPr="00B01AA0" w:rsidRDefault="00B01AA0" w:rsidP="00B01AA0">
      <w:pPr>
        <w:pStyle w:val="Listenabsatz"/>
        <w:numPr>
          <w:ilvl w:val="0"/>
          <w:numId w:val="41"/>
        </w:numPr>
        <w:tabs>
          <w:tab w:val="left" w:pos="1843"/>
          <w:tab w:val="left" w:pos="2280"/>
          <w:tab w:val="left" w:pos="2694"/>
        </w:tabs>
        <w:spacing w:before="120" w:after="0" w:line="360" w:lineRule="auto"/>
        <w:rPr>
          <w:rFonts w:cs="Arial"/>
          <w:szCs w:val="22"/>
        </w:rPr>
      </w:pPr>
      <w:r w:rsidRPr="00B01AA0">
        <w:rPr>
          <w:rFonts w:cs="Arial"/>
          <w:szCs w:val="22"/>
        </w:rPr>
        <w:t>Ort und Datum:……………………………………………………………………………………………...</w:t>
      </w:r>
    </w:p>
    <w:p w:rsidR="006D16A6" w:rsidRPr="00B01AA0" w:rsidRDefault="00B01AA0" w:rsidP="000606E0">
      <w:pPr>
        <w:pStyle w:val="Listenabsatz"/>
        <w:numPr>
          <w:ilvl w:val="0"/>
          <w:numId w:val="41"/>
        </w:numPr>
        <w:tabs>
          <w:tab w:val="left" w:pos="2280"/>
          <w:tab w:val="left" w:pos="2694"/>
        </w:tabs>
        <w:rPr>
          <w:rFonts w:cs="Arial"/>
          <w:szCs w:val="22"/>
        </w:rPr>
      </w:pPr>
      <w:r w:rsidRPr="00B01AA0">
        <w:rPr>
          <w:rFonts w:cs="Arial"/>
          <w:szCs w:val="22"/>
        </w:rPr>
        <w:t>Unterschrift(en) von Hand:……………………………………………………………………………………</w:t>
      </w:r>
    </w:p>
    <w:sectPr w:rsidR="006D16A6" w:rsidRPr="00B01AA0" w:rsidSect="0072626B">
      <w:footerReference w:type="default" r:id="rId9"/>
      <w:headerReference w:type="first" r:id="rId10"/>
      <w:pgSz w:w="11906" w:h="16838"/>
      <w:pgMar w:top="642" w:right="707" w:bottom="426" w:left="709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318" w:rsidRDefault="00A84318">
      <w:r>
        <w:separator/>
      </w:r>
    </w:p>
    <w:p w:rsidR="00A84318" w:rsidRDefault="00A84318"/>
  </w:endnote>
  <w:endnote w:type="continuationSeparator" w:id="0">
    <w:p w:rsidR="00A84318" w:rsidRDefault="00A84318">
      <w:r>
        <w:continuationSeparator/>
      </w:r>
    </w:p>
    <w:p w:rsidR="00A84318" w:rsidRDefault="00A843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7E" w:rsidRDefault="00FE6A7E">
    <w:pPr>
      <w:pStyle w:val="Fuzeile"/>
    </w:pP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318" w:rsidRDefault="00A84318">
      <w:r>
        <w:separator/>
      </w:r>
    </w:p>
  </w:footnote>
  <w:footnote w:type="continuationSeparator" w:id="0">
    <w:p w:rsidR="00A84318" w:rsidRDefault="00A84318">
      <w:r>
        <w:continuationSeparator/>
      </w:r>
    </w:p>
    <w:p w:rsidR="00A84318" w:rsidRDefault="00A84318"/>
  </w:footnote>
  <w:footnote w:id="1">
    <w:p w:rsidR="00EC21CC" w:rsidRPr="00712052" w:rsidRDefault="00EC21CC" w:rsidP="00EC21CC">
      <w:pPr>
        <w:pStyle w:val="Funotentext"/>
        <w:rPr>
          <w:sz w:val="16"/>
          <w:szCs w:val="16"/>
        </w:rPr>
      </w:pPr>
      <w:r w:rsidRPr="00712052">
        <w:rPr>
          <w:rStyle w:val="Funotenzeichen"/>
          <w:sz w:val="16"/>
          <w:szCs w:val="16"/>
        </w:rPr>
        <w:footnoteRef/>
      </w:r>
      <w:r w:rsidRPr="00712052">
        <w:rPr>
          <w:sz w:val="16"/>
          <w:szCs w:val="16"/>
        </w:rPr>
        <w:t xml:space="preserve"> Gemäss Art. 40 Abs. 3 und 4 des Steuergesetztes vom 21.</w:t>
      </w:r>
      <w:r w:rsidR="00E744EB">
        <w:rPr>
          <w:sz w:val="16"/>
          <w:szCs w:val="16"/>
        </w:rPr>
        <w:t xml:space="preserve"> Mai 2000 des Kantons Bern</w:t>
      </w:r>
      <w:r w:rsidRPr="00712052">
        <w:rPr>
          <w:sz w:val="16"/>
          <w:szCs w:val="16"/>
        </w:rPr>
        <w:t xml:space="preserve">. Dies betrifft vor allem Kinder, die nicht mehr zu Hause wohnen, aber sich noch in Ausbildung befinden und deshalb </w:t>
      </w:r>
      <w:r>
        <w:rPr>
          <w:sz w:val="16"/>
          <w:szCs w:val="16"/>
        </w:rPr>
        <w:t>von den Eltern finanziell unterstützt werden.</w:t>
      </w:r>
    </w:p>
  </w:footnote>
  <w:footnote w:id="2">
    <w:p w:rsidR="00C938CD" w:rsidRDefault="00C938CD">
      <w:pPr>
        <w:pStyle w:val="Funotentext"/>
      </w:pPr>
      <w:r w:rsidRPr="003665D7">
        <w:rPr>
          <w:rStyle w:val="Funotenzeichen"/>
          <w:sz w:val="16"/>
          <w:szCs w:val="16"/>
        </w:rPr>
        <w:footnoteRef/>
      </w:r>
      <w:r>
        <w:t xml:space="preserve"> </w:t>
      </w:r>
      <w:r w:rsidRPr="00712052">
        <w:rPr>
          <w:sz w:val="16"/>
          <w:szCs w:val="16"/>
        </w:rPr>
        <w:t xml:space="preserve">Wenn Sie eine dieser Fragen mit «ja» beantworten, </w:t>
      </w:r>
      <w:r>
        <w:rPr>
          <w:sz w:val="16"/>
          <w:szCs w:val="16"/>
        </w:rPr>
        <w:t>zählt</w:t>
      </w:r>
      <w:r w:rsidR="00E2212F">
        <w:rPr>
          <w:sz w:val="16"/>
          <w:szCs w:val="16"/>
        </w:rPr>
        <w:t xml:space="preserve"> Ihr Partner / I</w:t>
      </w:r>
      <w:r w:rsidRPr="00712052">
        <w:rPr>
          <w:sz w:val="16"/>
          <w:szCs w:val="16"/>
        </w:rPr>
        <w:t xml:space="preserve">hre Partnerin </w:t>
      </w:r>
      <w:r>
        <w:rPr>
          <w:sz w:val="16"/>
          <w:szCs w:val="16"/>
        </w:rPr>
        <w:t xml:space="preserve">ebenfalls zur Familiengrösse und sein / ihr Einkommen wird bei der Berechnung des massgebenden Einkommens berücksichtigt. </w:t>
      </w:r>
    </w:p>
  </w:footnote>
  <w:footnote w:id="3">
    <w:p w:rsidR="00B01AA0" w:rsidRPr="00FA5067" w:rsidRDefault="00B01AA0" w:rsidP="00B01AA0">
      <w:pPr>
        <w:pStyle w:val="Funotentext"/>
        <w:rPr>
          <w:sz w:val="16"/>
          <w:szCs w:val="16"/>
        </w:rPr>
      </w:pPr>
      <w:r w:rsidRPr="00FA5067">
        <w:rPr>
          <w:rStyle w:val="Funotenzeichen"/>
          <w:sz w:val="16"/>
          <w:szCs w:val="16"/>
        </w:rPr>
        <w:footnoteRef/>
      </w:r>
      <w:r w:rsidRPr="00FA5067">
        <w:rPr>
          <w:sz w:val="16"/>
          <w:szCs w:val="16"/>
        </w:rPr>
        <w:t xml:space="preserve"> Nettoeinkommen gemäss Ziffer 2.21 der Steuererklärung und/oder Lohnausweis. </w:t>
      </w:r>
    </w:p>
  </w:footnote>
  <w:footnote w:id="4">
    <w:p w:rsidR="00B01AA0" w:rsidRPr="00FA5067" w:rsidRDefault="00B01AA0" w:rsidP="00B01AA0">
      <w:pPr>
        <w:pStyle w:val="Funotentext"/>
        <w:rPr>
          <w:sz w:val="16"/>
          <w:szCs w:val="16"/>
        </w:rPr>
      </w:pPr>
      <w:r w:rsidRPr="00FA5067">
        <w:rPr>
          <w:rStyle w:val="Funotenzeichen"/>
          <w:sz w:val="16"/>
          <w:szCs w:val="16"/>
        </w:rPr>
        <w:footnoteRef/>
      </w:r>
      <w:r w:rsidRPr="00FA5067">
        <w:rPr>
          <w:sz w:val="16"/>
          <w:szCs w:val="16"/>
        </w:rPr>
        <w:t xml:space="preserve"> Negative Jahresabschlüsse werden in der Berechnung des Durchschnitts berücksichtigt. Wenn der Gesamtwert negativ ist, beträgt der zu berücksichtigende Wert 0 Franken.</w:t>
      </w:r>
    </w:p>
  </w:footnote>
  <w:footnote w:id="5">
    <w:p w:rsidR="00B01AA0" w:rsidRPr="00FA5067" w:rsidRDefault="00B01AA0" w:rsidP="00B01AA0">
      <w:pPr>
        <w:pStyle w:val="Funotentext"/>
        <w:rPr>
          <w:sz w:val="16"/>
          <w:szCs w:val="16"/>
        </w:rPr>
      </w:pPr>
      <w:r w:rsidRPr="00FA5067">
        <w:rPr>
          <w:sz w:val="16"/>
          <w:szCs w:val="16"/>
          <w:vertAlign w:val="superscript"/>
        </w:rPr>
        <w:footnoteRef/>
      </w:r>
      <w:r w:rsidRPr="00FA5067">
        <w:rPr>
          <w:sz w:val="16"/>
          <w:szCs w:val="16"/>
        </w:rPr>
        <w:t xml:space="preserve"> Anteil Einkommen.</w:t>
      </w:r>
    </w:p>
  </w:footnote>
  <w:footnote w:id="6">
    <w:p w:rsidR="00B01AA0" w:rsidRPr="00FA5067" w:rsidRDefault="00B01AA0" w:rsidP="00B01AA0">
      <w:pPr>
        <w:pStyle w:val="Funotentext"/>
        <w:rPr>
          <w:sz w:val="16"/>
          <w:szCs w:val="16"/>
        </w:rPr>
      </w:pPr>
      <w:r w:rsidRPr="00FA5067">
        <w:rPr>
          <w:rStyle w:val="Funotenzeichen"/>
          <w:sz w:val="16"/>
          <w:szCs w:val="16"/>
        </w:rPr>
        <w:footnoteRef/>
      </w:r>
      <w:r w:rsidRPr="00FA5067">
        <w:rPr>
          <w:sz w:val="16"/>
          <w:szCs w:val="16"/>
        </w:rPr>
        <w:t xml:space="preserve"> Berechnung des massgebenden Vermögensanteils: Vermögen gemäss Wertschriftenverzeichnis (Formular 3, Ziff. 32) minus Geschäftsertrag / Geschäftsvermögen (Formular 3, Ziff. 53) plus Steuerwert von Liegenschaften (Formular 7, Ziff. 7.0) plus Anteil Vermögen aus Erbengemeinschaften/Miteigentum (Formular 8, Ziff. 8.3) minus Schulden (Formular 4, Ziff. 4.3) = Nettovermögen; Nettovermögen geteilt durch 20 = 5% des Nettovermögens.</w:t>
      </w:r>
    </w:p>
  </w:footnote>
  <w:footnote w:id="7">
    <w:p w:rsidR="00B01AA0" w:rsidRPr="00FA5067" w:rsidRDefault="00B01AA0" w:rsidP="00B01AA0">
      <w:pPr>
        <w:pStyle w:val="Funotentext"/>
        <w:rPr>
          <w:sz w:val="16"/>
          <w:szCs w:val="16"/>
        </w:rPr>
      </w:pPr>
      <w:r w:rsidRPr="00FA5067">
        <w:rPr>
          <w:sz w:val="16"/>
          <w:szCs w:val="16"/>
          <w:vertAlign w:val="superscript"/>
        </w:rPr>
        <w:footnoteRef/>
      </w:r>
      <w:r w:rsidRPr="00FA5067">
        <w:rPr>
          <w:sz w:val="16"/>
          <w:szCs w:val="16"/>
        </w:rPr>
        <w:t xml:space="preserve"> Anteil Privatvermögen.</w:t>
      </w:r>
    </w:p>
  </w:footnote>
  <w:footnote w:id="8">
    <w:p w:rsidR="00B01AA0" w:rsidRPr="00FA5067" w:rsidRDefault="00B01AA0" w:rsidP="00B01AA0">
      <w:pPr>
        <w:pStyle w:val="Funotentext"/>
        <w:rPr>
          <w:sz w:val="16"/>
          <w:szCs w:val="16"/>
        </w:rPr>
      </w:pPr>
      <w:r w:rsidRPr="00FA5067">
        <w:rPr>
          <w:rStyle w:val="Funotenzeichen"/>
          <w:sz w:val="16"/>
          <w:szCs w:val="16"/>
        </w:rPr>
        <w:footnoteRef/>
      </w:r>
      <w:r w:rsidRPr="00FA5067">
        <w:rPr>
          <w:sz w:val="16"/>
          <w:szCs w:val="16"/>
        </w:rPr>
        <w:t xml:space="preserve"> Vermögen und Schulden von Partnerin / Partner I und II können miteinander verrechnet werden. Wenn der Gesamtwert negativ ist, beträgt der zu berücksichtigende Wert 0 Franken.</w:t>
      </w:r>
    </w:p>
  </w:footnote>
  <w:footnote w:id="9">
    <w:p w:rsidR="00B01AA0" w:rsidRDefault="00B01AA0" w:rsidP="00B01AA0">
      <w:pPr>
        <w:pStyle w:val="Funotentext"/>
      </w:pPr>
      <w:r w:rsidRPr="00FA5067">
        <w:rPr>
          <w:rStyle w:val="Funotenzeichen"/>
          <w:sz w:val="16"/>
          <w:szCs w:val="16"/>
        </w:rPr>
        <w:footnoteRef/>
      </w:r>
      <w:r w:rsidRPr="00FA5067">
        <w:rPr>
          <w:sz w:val="16"/>
          <w:szCs w:val="16"/>
        </w:rPr>
        <w:t xml:space="preserve"> Quellenbesteuerte und Personen im vereinfachten Abrechnungsverfahren müssen ihre Angaben ebenfalls belegen (z.B. Lohnausweis, Bankauszug).</w:t>
      </w:r>
      <w:r>
        <w:rPr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CBB" w:rsidRPr="00E873F6" w:rsidRDefault="00515CBB" w:rsidP="00E873F6">
    <w:pPr>
      <w:pStyle w:val="Kopfzeile"/>
      <w:spacing w:after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4A3A"/>
    <w:multiLevelType w:val="hybridMultilevel"/>
    <w:tmpl w:val="CC08F8D6"/>
    <w:lvl w:ilvl="0" w:tplc="FCF01154">
      <w:start w:val="1"/>
      <w:numFmt w:val="bullet"/>
      <w:pStyle w:val="Kop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341F2"/>
    <w:multiLevelType w:val="hybridMultilevel"/>
    <w:tmpl w:val="9482C71A"/>
    <w:lvl w:ilvl="0" w:tplc="B5DEAD0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2421F28"/>
    <w:multiLevelType w:val="multilevel"/>
    <w:tmpl w:val="C3763A5E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3" w15:restartNumberingAfterBreak="0">
    <w:nsid w:val="28B61BA8"/>
    <w:multiLevelType w:val="hybridMultilevel"/>
    <w:tmpl w:val="741826A0"/>
    <w:lvl w:ilvl="0" w:tplc="D5FA79F0">
      <w:start w:val="1"/>
      <w:numFmt w:val="bullet"/>
      <w:lvlText w:val="∟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D33EB"/>
    <w:multiLevelType w:val="hybridMultilevel"/>
    <w:tmpl w:val="129C41C0"/>
    <w:lvl w:ilvl="0" w:tplc="3A5AFF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5098B"/>
    <w:multiLevelType w:val="hybridMultilevel"/>
    <w:tmpl w:val="039007EE"/>
    <w:lvl w:ilvl="0" w:tplc="021A1A66">
      <w:start w:val="1"/>
      <w:numFmt w:val="bullet"/>
      <w:pStyle w:val="BeilagenKopie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D2992"/>
    <w:multiLevelType w:val="hybridMultilevel"/>
    <w:tmpl w:val="1CECF70A"/>
    <w:lvl w:ilvl="0" w:tplc="08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03F50"/>
    <w:multiLevelType w:val="hybridMultilevel"/>
    <w:tmpl w:val="2C726E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E7E4A"/>
    <w:multiLevelType w:val="hybridMultilevel"/>
    <w:tmpl w:val="9BC8F388"/>
    <w:lvl w:ilvl="0" w:tplc="76DC694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27560"/>
    <w:multiLevelType w:val="hybridMultilevel"/>
    <w:tmpl w:val="6DD892C6"/>
    <w:lvl w:ilvl="0" w:tplc="3A5AFF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820FB"/>
    <w:multiLevelType w:val="hybridMultilevel"/>
    <w:tmpl w:val="B6AEEA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5"/>
  </w:num>
  <w:num w:numId="35">
    <w:abstractNumId w:val="0"/>
  </w:num>
  <w:num w:numId="36">
    <w:abstractNumId w:val="3"/>
  </w:num>
  <w:num w:numId="37">
    <w:abstractNumId w:val="8"/>
  </w:num>
  <w:num w:numId="38">
    <w:abstractNumId w:val="9"/>
  </w:num>
  <w:num w:numId="39">
    <w:abstractNumId w:val="4"/>
  </w:num>
  <w:num w:numId="40">
    <w:abstractNumId w:val="6"/>
  </w:num>
  <w:num w:numId="41">
    <w:abstractNumId w:val="10"/>
  </w:num>
  <w:num w:numId="42">
    <w:abstractNumId w:val="1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B1"/>
    <w:rsid w:val="00014243"/>
    <w:rsid w:val="00016B0D"/>
    <w:rsid w:val="0002259C"/>
    <w:rsid w:val="00050D08"/>
    <w:rsid w:val="00052CE0"/>
    <w:rsid w:val="000543DA"/>
    <w:rsid w:val="00056B3D"/>
    <w:rsid w:val="000606E0"/>
    <w:rsid w:val="00060F23"/>
    <w:rsid w:val="000677BF"/>
    <w:rsid w:val="00080B0F"/>
    <w:rsid w:val="0008113E"/>
    <w:rsid w:val="000911CB"/>
    <w:rsid w:val="000A0390"/>
    <w:rsid w:val="000A3BE4"/>
    <w:rsid w:val="000A5332"/>
    <w:rsid w:val="000A72A0"/>
    <w:rsid w:val="000A7756"/>
    <w:rsid w:val="000B291F"/>
    <w:rsid w:val="000C08A6"/>
    <w:rsid w:val="000C0E39"/>
    <w:rsid w:val="000C12ED"/>
    <w:rsid w:val="000C3B7D"/>
    <w:rsid w:val="000C54A0"/>
    <w:rsid w:val="000D6F19"/>
    <w:rsid w:val="000E167A"/>
    <w:rsid w:val="000E7FCF"/>
    <w:rsid w:val="000F0AA3"/>
    <w:rsid w:val="000F4FAB"/>
    <w:rsid w:val="001100AD"/>
    <w:rsid w:val="001124E8"/>
    <w:rsid w:val="00114923"/>
    <w:rsid w:val="0012627F"/>
    <w:rsid w:val="00127B82"/>
    <w:rsid w:val="001320D1"/>
    <w:rsid w:val="00140E85"/>
    <w:rsid w:val="00140F20"/>
    <w:rsid w:val="00153BA9"/>
    <w:rsid w:val="0015756D"/>
    <w:rsid w:val="001700E4"/>
    <w:rsid w:val="0017180C"/>
    <w:rsid w:val="00173937"/>
    <w:rsid w:val="0017604C"/>
    <w:rsid w:val="00183427"/>
    <w:rsid w:val="001863CF"/>
    <w:rsid w:val="00186C73"/>
    <w:rsid w:val="00193B70"/>
    <w:rsid w:val="00195CCE"/>
    <w:rsid w:val="001A0B35"/>
    <w:rsid w:val="001A0E5B"/>
    <w:rsid w:val="001A50FC"/>
    <w:rsid w:val="001A6D89"/>
    <w:rsid w:val="001B5F13"/>
    <w:rsid w:val="001B797A"/>
    <w:rsid w:val="001C0C60"/>
    <w:rsid w:val="001C1186"/>
    <w:rsid w:val="001C2CD7"/>
    <w:rsid w:val="001D3FFA"/>
    <w:rsid w:val="001D6A56"/>
    <w:rsid w:val="001D7D0E"/>
    <w:rsid w:val="001E61D3"/>
    <w:rsid w:val="001F0F52"/>
    <w:rsid w:val="0020241A"/>
    <w:rsid w:val="0020413C"/>
    <w:rsid w:val="00212609"/>
    <w:rsid w:val="002158E7"/>
    <w:rsid w:val="00217EDA"/>
    <w:rsid w:val="00221BFD"/>
    <w:rsid w:val="002225EA"/>
    <w:rsid w:val="002519F0"/>
    <w:rsid w:val="00252082"/>
    <w:rsid w:val="00263A84"/>
    <w:rsid w:val="00266757"/>
    <w:rsid w:val="00270568"/>
    <w:rsid w:val="0027105A"/>
    <w:rsid w:val="0027323F"/>
    <w:rsid w:val="00273639"/>
    <w:rsid w:val="00286CC3"/>
    <w:rsid w:val="00294E40"/>
    <w:rsid w:val="002B2DC9"/>
    <w:rsid w:val="002C22AB"/>
    <w:rsid w:val="002D0E93"/>
    <w:rsid w:val="002D3EDE"/>
    <w:rsid w:val="00301407"/>
    <w:rsid w:val="003158E1"/>
    <w:rsid w:val="0032648A"/>
    <w:rsid w:val="00330991"/>
    <w:rsid w:val="003437ED"/>
    <w:rsid w:val="003665D7"/>
    <w:rsid w:val="003669E2"/>
    <w:rsid w:val="003738FF"/>
    <w:rsid w:val="00374081"/>
    <w:rsid w:val="00374098"/>
    <w:rsid w:val="00377A4E"/>
    <w:rsid w:val="00381811"/>
    <w:rsid w:val="00391B2B"/>
    <w:rsid w:val="00391DF9"/>
    <w:rsid w:val="00391E51"/>
    <w:rsid w:val="00394E69"/>
    <w:rsid w:val="003A2C71"/>
    <w:rsid w:val="003A3905"/>
    <w:rsid w:val="003B7975"/>
    <w:rsid w:val="003E5E0C"/>
    <w:rsid w:val="003F1AA7"/>
    <w:rsid w:val="003F2759"/>
    <w:rsid w:val="00401C71"/>
    <w:rsid w:val="0040428D"/>
    <w:rsid w:val="00404770"/>
    <w:rsid w:val="00404B12"/>
    <w:rsid w:val="00410D0E"/>
    <w:rsid w:val="00424863"/>
    <w:rsid w:val="00430946"/>
    <w:rsid w:val="0043355E"/>
    <w:rsid w:val="0044465F"/>
    <w:rsid w:val="0044687C"/>
    <w:rsid w:val="00451A5E"/>
    <w:rsid w:val="00465590"/>
    <w:rsid w:val="00477B0E"/>
    <w:rsid w:val="00483501"/>
    <w:rsid w:val="004850E3"/>
    <w:rsid w:val="004A2210"/>
    <w:rsid w:val="004A46DD"/>
    <w:rsid w:val="004B3C4C"/>
    <w:rsid w:val="004B4BFB"/>
    <w:rsid w:val="004C6339"/>
    <w:rsid w:val="004D609D"/>
    <w:rsid w:val="004D72B4"/>
    <w:rsid w:val="004E2914"/>
    <w:rsid w:val="00505BC6"/>
    <w:rsid w:val="005069C3"/>
    <w:rsid w:val="00515961"/>
    <w:rsid w:val="00515CBB"/>
    <w:rsid w:val="005266DD"/>
    <w:rsid w:val="00531275"/>
    <w:rsid w:val="005406CD"/>
    <w:rsid w:val="00560A4E"/>
    <w:rsid w:val="005610A3"/>
    <w:rsid w:val="005710EF"/>
    <w:rsid w:val="0058118E"/>
    <w:rsid w:val="00582577"/>
    <w:rsid w:val="00591BDD"/>
    <w:rsid w:val="005B3164"/>
    <w:rsid w:val="005B42B1"/>
    <w:rsid w:val="005D0529"/>
    <w:rsid w:val="005D0ADF"/>
    <w:rsid w:val="005D562C"/>
    <w:rsid w:val="005D79FE"/>
    <w:rsid w:val="005E1E2A"/>
    <w:rsid w:val="005E3601"/>
    <w:rsid w:val="0060456F"/>
    <w:rsid w:val="006109B3"/>
    <w:rsid w:val="00612528"/>
    <w:rsid w:val="0062333C"/>
    <w:rsid w:val="006270CD"/>
    <w:rsid w:val="006303BF"/>
    <w:rsid w:val="0063400C"/>
    <w:rsid w:val="006365DE"/>
    <w:rsid w:val="00641FB1"/>
    <w:rsid w:val="00643F44"/>
    <w:rsid w:val="0065415B"/>
    <w:rsid w:val="00672A85"/>
    <w:rsid w:val="00676A80"/>
    <w:rsid w:val="00681225"/>
    <w:rsid w:val="00681979"/>
    <w:rsid w:val="00683C1A"/>
    <w:rsid w:val="006879A9"/>
    <w:rsid w:val="006B4954"/>
    <w:rsid w:val="006C034A"/>
    <w:rsid w:val="006D16A6"/>
    <w:rsid w:val="006D382F"/>
    <w:rsid w:val="0070178F"/>
    <w:rsid w:val="00712052"/>
    <w:rsid w:val="00713171"/>
    <w:rsid w:val="00714E26"/>
    <w:rsid w:val="0072015A"/>
    <w:rsid w:val="00724B0B"/>
    <w:rsid w:val="0072626B"/>
    <w:rsid w:val="00731EB2"/>
    <w:rsid w:val="007379FD"/>
    <w:rsid w:val="00745974"/>
    <w:rsid w:val="00754047"/>
    <w:rsid w:val="0075702F"/>
    <w:rsid w:val="00764808"/>
    <w:rsid w:val="00773F5E"/>
    <w:rsid w:val="00775B9A"/>
    <w:rsid w:val="00783354"/>
    <w:rsid w:val="00787664"/>
    <w:rsid w:val="00790B0A"/>
    <w:rsid w:val="007917C1"/>
    <w:rsid w:val="007A31C9"/>
    <w:rsid w:val="007B2701"/>
    <w:rsid w:val="007B303C"/>
    <w:rsid w:val="007B7092"/>
    <w:rsid w:val="007C102A"/>
    <w:rsid w:val="007C1117"/>
    <w:rsid w:val="007C26C8"/>
    <w:rsid w:val="007C29B5"/>
    <w:rsid w:val="007D3B64"/>
    <w:rsid w:val="007E32F9"/>
    <w:rsid w:val="007E6235"/>
    <w:rsid w:val="007F07BC"/>
    <w:rsid w:val="00801AAF"/>
    <w:rsid w:val="00810DD2"/>
    <w:rsid w:val="00816354"/>
    <w:rsid w:val="00835780"/>
    <w:rsid w:val="008437EA"/>
    <w:rsid w:val="00844157"/>
    <w:rsid w:val="00853A54"/>
    <w:rsid w:val="00854AA7"/>
    <w:rsid w:val="008560B0"/>
    <w:rsid w:val="00862B57"/>
    <w:rsid w:val="00865135"/>
    <w:rsid w:val="00867947"/>
    <w:rsid w:val="008749CD"/>
    <w:rsid w:val="00877197"/>
    <w:rsid w:val="00882D27"/>
    <w:rsid w:val="00893A3B"/>
    <w:rsid w:val="008A3700"/>
    <w:rsid w:val="008A468A"/>
    <w:rsid w:val="008A530E"/>
    <w:rsid w:val="008B15CF"/>
    <w:rsid w:val="008B26AC"/>
    <w:rsid w:val="008B566E"/>
    <w:rsid w:val="008C5D8F"/>
    <w:rsid w:val="008E64C3"/>
    <w:rsid w:val="008F30DC"/>
    <w:rsid w:val="008F3A77"/>
    <w:rsid w:val="0090131D"/>
    <w:rsid w:val="0090540B"/>
    <w:rsid w:val="009147A6"/>
    <w:rsid w:val="0091518E"/>
    <w:rsid w:val="0092001D"/>
    <w:rsid w:val="00924740"/>
    <w:rsid w:val="009314A9"/>
    <w:rsid w:val="00944F16"/>
    <w:rsid w:val="00946C1F"/>
    <w:rsid w:val="009476EC"/>
    <w:rsid w:val="00975437"/>
    <w:rsid w:val="00977F81"/>
    <w:rsid w:val="00985503"/>
    <w:rsid w:val="00995252"/>
    <w:rsid w:val="009A0F37"/>
    <w:rsid w:val="009A105C"/>
    <w:rsid w:val="009A212B"/>
    <w:rsid w:val="009A35DA"/>
    <w:rsid w:val="009C02B7"/>
    <w:rsid w:val="009C28D6"/>
    <w:rsid w:val="009C759C"/>
    <w:rsid w:val="009D0354"/>
    <w:rsid w:val="009D574C"/>
    <w:rsid w:val="009F0FFA"/>
    <w:rsid w:val="009F552B"/>
    <w:rsid w:val="009F62B7"/>
    <w:rsid w:val="00A00A45"/>
    <w:rsid w:val="00A16D48"/>
    <w:rsid w:val="00A23B08"/>
    <w:rsid w:val="00A23FD4"/>
    <w:rsid w:val="00A30179"/>
    <w:rsid w:val="00A3035B"/>
    <w:rsid w:val="00A3137B"/>
    <w:rsid w:val="00A31FBC"/>
    <w:rsid w:val="00A328F2"/>
    <w:rsid w:val="00A345B9"/>
    <w:rsid w:val="00A35698"/>
    <w:rsid w:val="00A41B2E"/>
    <w:rsid w:val="00A43E3E"/>
    <w:rsid w:val="00A57D20"/>
    <w:rsid w:val="00A60600"/>
    <w:rsid w:val="00A607B9"/>
    <w:rsid w:val="00A7064F"/>
    <w:rsid w:val="00A737E6"/>
    <w:rsid w:val="00A74457"/>
    <w:rsid w:val="00A84318"/>
    <w:rsid w:val="00A92AAA"/>
    <w:rsid w:val="00A9361F"/>
    <w:rsid w:val="00AA43C4"/>
    <w:rsid w:val="00AA6261"/>
    <w:rsid w:val="00AB24F9"/>
    <w:rsid w:val="00AC4BAD"/>
    <w:rsid w:val="00AC506F"/>
    <w:rsid w:val="00AC5F68"/>
    <w:rsid w:val="00AC7BD5"/>
    <w:rsid w:val="00AD69DF"/>
    <w:rsid w:val="00AE3783"/>
    <w:rsid w:val="00AF0D80"/>
    <w:rsid w:val="00B01AA0"/>
    <w:rsid w:val="00B233FA"/>
    <w:rsid w:val="00B27868"/>
    <w:rsid w:val="00B27BFB"/>
    <w:rsid w:val="00B33BE5"/>
    <w:rsid w:val="00B41831"/>
    <w:rsid w:val="00B542F3"/>
    <w:rsid w:val="00B5582E"/>
    <w:rsid w:val="00B61FCA"/>
    <w:rsid w:val="00B72DC0"/>
    <w:rsid w:val="00B80FD3"/>
    <w:rsid w:val="00B81D6A"/>
    <w:rsid w:val="00B82C25"/>
    <w:rsid w:val="00B8681C"/>
    <w:rsid w:val="00BB545C"/>
    <w:rsid w:val="00BB69C3"/>
    <w:rsid w:val="00BC6655"/>
    <w:rsid w:val="00BD3FD9"/>
    <w:rsid w:val="00BD73E3"/>
    <w:rsid w:val="00BE53A3"/>
    <w:rsid w:val="00BF22C7"/>
    <w:rsid w:val="00C13A55"/>
    <w:rsid w:val="00C23ECC"/>
    <w:rsid w:val="00C31ACE"/>
    <w:rsid w:val="00C34DBA"/>
    <w:rsid w:val="00C371E8"/>
    <w:rsid w:val="00C45CC5"/>
    <w:rsid w:val="00C51677"/>
    <w:rsid w:val="00C571C1"/>
    <w:rsid w:val="00C667C5"/>
    <w:rsid w:val="00C71F0F"/>
    <w:rsid w:val="00C72494"/>
    <w:rsid w:val="00C73034"/>
    <w:rsid w:val="00C808D2"/>
    <w:rsid w:val="00C91E10"/>
    <w:rsid w:val="00C938CD"/>
    <w:rsid w:val="00C938D0"/>
    <w:rsid w:val="00C95254"/>
    <w:rsid w:val="00CA6AF7"/>
    <w:rsid w:val="00CB02C5"/>
    <w:rsid w:val="00CB339A"/>
    <w:rsid w:val="00CB7B85"/>
    <w:rsid w:val="00CC4B15"/>
    <w:rsid w:val="00CC792B"/>
    <w:rsid w:val="00CD0412"/>
    <w:rsid w:val="00CD2588"/>
    <w:rsid w:val="00CD6EC8"/>
    <w:rsid w:val="00CE38D7"/>
    <w:rsid w:val="00CE42AD"/>
    <w:rsid w:val="00CE76D4"/>
    <w:rsid w:val="00CF2692"/>
    <w:rsid w:val="00D01FD4"/>
    <w:rsid w:val="00D04A9F"/>
    <w:rsid w:val="00D1653F"/>
    <w:rsid w:val="00D20EB6"/>
    <w:rsid w:val="00D30B4D"/>
    <w:rsid w:val="00D328E4"/>
    <w:rsid w:val="00D34078"/>
    <w:rsid w:val="00D40DBC"/>
    <w:rsid w:val="00D81614"/>
    <w:rsid w:val="00D81D40"/>
    <w:rsid w:val="00D84B6E"/>
    <w:rsid w:val="00DA4BF3"/>
    <w:rsid w:val="00DA5100"/>
    <w:rsid w:val="00DA60F1"/>
    <w:rsid w:val="00DA7897"/>
    <w:rsid w:val="00DC572B"/>
    <w:rsid w:val="00DD60DA"/>
    <w:rsid w:val="00DE0528"/>
    <w:rsid w:val="00DF0D9B"/>
    <w:rsid w:val="00E004AF"/>
    <w:rsid w:val="00E0190D"/>
    <w:rsid w:val="00E15262"/>
    <w:rsid w:val="00E21AFF"/>
    <w:rsid w:val="00E2212F"/>
    <w:rsid w:val="00E22615"/>
    <w:rsid w:val="00E267E2"/>
    <w:rsid w:val="00E27C9E"/>
    <w:rsid w:val="00E340E8"/>
    <w:rsid w:val="00E36B52"/>
    <w:rsid w:val="00E46D9A"/>
    <w:rsid w:val="00E566B7"/>
    <w:rsid w:val="00E63ABB"/>
    <w:rsid w:val="00E744EB"/>
    <w:rsid w:val="00E85555"/>
    <w:rsid w:val="00E87127"/>
    <w:rsid w:val="00E873F6"/>
    <w:rsid w:val="00E96689"/>
    <w:rsid w:val="00E971FD"/>
    <w:rsid w:val="00EA0C0F"/>
    <w:rsid w:val="00EA1EF2"/>
    <w:rsid w:val="00EB1049"/>
    <w:rsid w:val="00EB2EA3"/>
    <w:rsid w:val="00EB7428"/>
    <w:rsid w:val="00EC21CC"/>
    <w:rsid w:val="00ED78A5"/>
    <w:rsid w:val="00EE20AC"/>
    <w:rsid w:val="00F21244"/>
    <w:rsid w:val="00F259C0"/>
    <w:rsid w:val="00F52A77"/>
    <w:rsid w:val="00F53572"/>
    <w:rsid w:val="00F53ED3"/>
    <w:rsid w:val="00F57393"/>
    <w:rsid w:val="00F72A18"/>
    <w:rsid w:val="00F742F7"/>
    <w:rsid w:val="00F778BC"/>
    <w:rsid w:val="00F83410"/>
    <w:rsid w:val="00F97DBC"/>
    <w:rsid w:val="00FA4524"/>
    <w:rsid w:val="00FA5063"/>
    <w:rsid w:val="00FA5067"/>
    <w:rsid w:val="00FB4892"/>
    <w:rsid w:val="00FB7AD4"/>
    <w:rsid w:val="00FC4222"/>
    <w:rsid w:val="00FE411D"/>
    <w:rsid w:val="00FE4245"/>
    <w:rsid w:val="00FE6A7E"/>
    <w:rsid w:val="00FF0013"/>
    <w:rsid w:val="00FF0405"/>
    <w:rsid w:val="00FF3E0E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ECC6413A-6FCF-4E15-BE8D-43B06413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3937"/>
    <w:pPr>
      <w:spacing w:after="120" w:line="240" w:lineRule="atLeast"/>
    </w:pPr>
    <w:rPr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7664"/>
    <w:pPr>
      <w:keepNext/>
      <w:keepLines/>
      <w:numPr>
        <w:numId w:val="1"/>
      </w:numPr>
      <w:spacing w:before="20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8766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8766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rsid w:val="007C102A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rsid w:val="007C102A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7648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0000C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C102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C102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2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C102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ohneAbstand"/>
    <w:link w:val="KopfzeileZchn"/>
    <w:uiPriority w:val="99"/>
    <w:rsid w:val="0070178F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rsid w:val="0070178F"/>
    <w:pPr>
      <w:tabs>
        <w:tab w:val="center" w:pos="4536"/>
        <w:tab w:val="right" w:pos="9072"/>
      </w:tabs>
    </w:pPr>
    <w:rPr>
      <w:sz w:val="12"/>
    </w:rPr>
  </w:style>
  <w:style w:type="character" w:customStyle="1" w:styleId="berschrift1Zchn">
    <w:name w:val="Überschrift 1 Zchn"/>
    <w:basedOn w:val="Absatz-Standardschriftart"/>
    <w:link w:val="berschrift1"/>
    <w:rsid w:val="00787664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87664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87664"/>
    <w:rPr>
      <w:rFonts w:eastAsiaTheme="majorEastAsia" w:cstheme="majorBidi"/>
      <w:b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C102A"/>
    <w:rPr>
      <w:rFonts w:eastAsiaTheme="majorEastAsia" w:cstheme="majorBidi"/>
      <w:b/>
      <w:bCs/>
      <w:iCs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7C102A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764808"/>
    <w:rPr>
      <w:rFonts w:asciiTheme="majorHAnsi" w:eastAsiaTheme="majorEastAsia" w:hAnsiTheme="majorHAnsi" w:cstheme="majorBidi"/>
      <w:i/>
      <w:iCs/>
      <w:color w:val="70000C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7C10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ohneAbstand">
    <w:name w:val="Standard ohne Abstand"/>
    <w:basedOn w:val="Standard"/>
    <w:link w:val="StandardohneAbstandZchn"/>
    <w:qFormat/>
    <w:rsid w:val="00173937"/>
    <w:pPr>
      <w:spacing w:after="0" w:line="240" w:lineRule="auto"/>
    </w:pPr>
  </w:style>
  <w:style w:type="table" w:styleId="Tabellenraster">
    <w:name w:val="Table Grid"/>
    <w:basedOn w:val="NormaleTabelle"/>
    <w:rsid w:val="00B27B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3D-Effekt2">
    <w:name w:val="Table 3D effects 2"/>
    <w:basedOn w:val="NormaleTabelle"/>
    <w:rsid w:val="00B27B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andardohneAbstandZchn">
    <w:name w:val="Standard ohne Abstand Zchn"/>
    <w:basedOn w:val="Absatz-Standardschriftart"/>
    <w:link w:val="StandardohneAbstand"/>
    <w:rsid w:val="00173937"/>
    <w:rPr>
      <w:szCs w:val="24"/>
    </w:rPr>
  </w:style>
  <w:style w:type="table" w:styleId="Tabelle3D-Effekt1">
    <w:name w:val="Table 3D effects 1"/>
    <w:aliases w:val="GEF"/>
    <w:basedOn w:val="NormaleTabelle"/>
    <w:rsid w:val="00B27BFB"/>
    <w:tblPr>
      <w:tblStyleRowBandSize w:val="1"/>
      <w:tblBorders>
        <w:top w:val="single" w:sz="4" w:space="0" w:color="FF0000"/>
        <w:bottom w:val="single" w:sz="4" w:space="0" w:color="FF0000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800080"/>
        <w:sz w:val="22"/>
      </w:r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color w:val="auto"/>
        <w:sz w:val="22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color w:val="auto"/>
        <w:sz w:val="22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FE2C16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B27B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A16D48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70178F"/>
    <w:rPr>
      <w:sz w:val="20"/>
      <w:szCs w:val="24"/>
    </w:rPr>
  </w:style>
  <w:style w:type="character" w:customStyle="1" w:styleId="FuzeileZchn">
    <w:name w:val="Fußzeile Zchn"/>
    <w:basedOn w:val="Absatz-Standardschriftart"/>
    <w:link w:val="Fuzeile"/>
    <w:rsid w:val="0070178F"/>
    <w:rPr>
      <w:sz w:val="12"/>
      <w:szCs w:val="24"/>
    </w:rPr>
  </w:style>
  <w:style w:type="paragraph" w:styleId="Textkrper">
    <w:name w:val="Body Text"/>
    <w:basedOn w:val="Standard"/>
    <w:link w:val="TextkrperZchn"/>
    <w:rsid w:val="00A60600"/>
    <w:pPr>
      <w:tabs>
        <w:tab w:val="left" w:pos="2438"/>
        <w:tab w:val="left" w:pos="5330"/>
      </w:tabs>
    </w:pPr>
    <w:rPr>
      <w:b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60600"/>
    <w:rPr>
      <w:b/>
      <w:szCs w:val="20"/>
      <w:lang w:val="de-DE" w:eastAsia="de-DE"/>
    </w:rPr>
  </w:style>
  <w:style w:type="paragraph" w:customStyle="1" w:styleId="Organisation">
    <w:name w:val="Organisation"/>
    <w:basedOn w:val="Standard"/>
    <w:link w:val="OrganisationZchn"/>
    <w:rsid w:val="008F3A77"/>
    <w:pPr>
      <w:spacing w:line="200" w:lineRule="exact"/>
    </w:pPr>
    <w:rPr>
      <w:sz w:val="18"/>
      <w:szCs w:val="22"/>
    </w:rPr>
  </w:style>
  <w:style w:type="character" w:customStyle="1" w:styleId="OrganisationZchn">
    <w:name w:val="Organisation Zchn"/>
    <w:basedOn w:val="Absatz-Standardschriftart"/>
    <w:link w:val="Organisation"/>
    <w:rsid w:val="008F3A77"/>
    <w:rPr>
      <w:sz w:val="18"/>
    </w:rPr>
  </w:style>
  <w:style w:type="paragraph" w:customStyle="1" w:styleId="OrganisationBold">
    <w:name w:val="OrganisationBold"/>
    <w:basedOn w:val="Standard"/>
    <w:rsid w:val="008F3A77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rsid w:val="008F3A77"/>
    <w:rPr>
      <w:b/>
      <w:szCs w:val="22"/>
    </w:rPr>
  </w:style>
  <w:style w:type="paragraph" w:customStyle="1" w:styleId="Betreff">
    <w:name w:val="Betreff"/>
    <w:basedOn w:val="StandardohneAbstand"/>
    <w:next w:val="Standard"/>
    <w:qFormat/>
    <w:rsid w:val="00713171"/>
    <w:pPr>
      <w:spacing w:line="240" w:lineRule="atLeast"/>
    </w:pPr>
    <w:rPr>
      <w:b/>
    </w:rPr>
  </w:style>
  <w:style w:type="paragraph" w:customStyle="1" w:styleId="BeilagenKopie">
    <w:name w:val="Beilagen/Kopie"/>
    <w:basedOn w:val="StandardohneAbstand"/>
    <w:qFormat/>
    <w:rsid w:val="009A212B"/>
    <w:pPr>
      <w:numPr>
        <w:numId w:val="34"/>
      </w:numPr>
      <w:spacing w:line="240" w:lineRule="atLeast"/>
      <w:ind w:left="170" w:hanging="170"/>
    </w:pPr>
  </w:style>
  <w:style w:type="paragraph" w:customStyle="1" w:styleId="Kopie">
    <w:name w:val="Kopie"/>
    <w:basedOn w:val="BeilagenKopie"/>
    <w:rsid w:val="00195CCE"/>
    <w:pPr>
      <w:numPr>
        <w:numId w:val="35"/>
      </w:numPr>
      <w:ind w:left="170" w:hanging="170"/>
    </w:pPr>
  </w:style>
  <w:style w:type="paragraph" w:customStyle="1" w:styleId="spez">
    <w:name w:val="spez"/>
    <w:basedOn w:val="Textkrper"/>
    <w:link w:val="spezZchn"/>
    <w:rsid w:val="00A41B2E"/>
    <w:pPr>
      <w:tabs>
        <w:tab w:val="clear" w:pos="2438"/>
        <w:tab w:val="clear" w:pos="5330"/>
      </w:tabs>
      <w:spacing w:line="240" w:lineRule="auto"/>
      <w:jc w:val="both"/>
    </w:pPr>
    <w:rPr>
      <w:rFonts w:ascii="Verdana" w:hAnsi="Verdana"/>
      <w:smallCaps/>
      <w:spacing w:val="-5"/>
      <w:sz w:val="20"/>
      <w:szCs w:val="22"/>
      <w:lang w:val="de-CH" w:eastAsia="en-US"/>
    </w:rPr>
  </w:style>
  <w:style w:type="character" w:customStyle="1" w:styleId="spezZchn">
    <w:name w:val="spez Zchn"/>
    <w:basedOn w:val="TextkrperZchn"/>
    <w:link w:val="spez"/>
    <w:rsid w:val="00A41B2E"/>
    <w:rPr>
      <w:rFonts w:ascii="Verdana" w:hAnsi="Verdana"/>
      <w:b/>
      <w:smallCaps/>
      <w:spacing w:val="-5"/>
      <w:sz w:val="20"/>
      <w:szCs w:val="20"/>
      <w:lang w:val="de-DE" w:eastAsia="en-US"/>
    </w:rPr>
  </w:style>
  <w:style w:type="paragraph" w:customStyle="1" w:styleId="Titel-GEF">
    <w:name w:val="Titel-GEF"/>
    <w:basedOn w:val="Standard"/>
    <w:next w:val="Standard"/>
    <w:qFormat/>
    <w:rsid w:val="006365DE"/>
    <w:pPr>
      <w:spacing w:before="200" w:after="0"/>
    </w:pPr>
    <w:rPr>
      <w:sz w:val="36"/>
    </w:rPr>
  </w:style>
  <w:style w:type="character" w:styleId="Platzhaltertext">
    <w:name w:val="Placeholder Text"/>
    <w:basedOn w:val="Absatz-Standardschriftart"/>
    <w:uiPriority w:val="99"/>
    <w:semiHidden/>
    <w:rsid w:val="00A30179"/>
    <w:rPr>
      <w:color w:val="808080"/>
    </w:rPr>
  </w:style>
  <w:style w:type="paragraph" w:styleId="Sprechblasentext">
    <w:name w:val="Balloon Text"/>
    <w:basedOn w:val="Standard"/>
    <w:link w:val="SprechblasentextZchn"/>
    <w:rsid w:val="00A3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3017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5B42B1"/>
    <w:pPr>
      <w:ind w:left="720"/>
      <w:contextualSpacing/>
    </w:pPr>
  </w:style>
  <w:style w:type="character" w:styleId="Kommentarzeichen">
    <w:name w:val="annotation reference"/>
    <w:basedOn w:val="Absatz-Standardschriftart"/>
    <w:rsid w:val="00BD3FD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D3F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D3F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BD3F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D3FD9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rsid w:val="0053127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31275"/>
    <w:rPr>
      <w:sz w:val="20"/>
      <w:szCs w:val="20"/>
    </w:rPr>
  </w:style>
  <w:style w:type="character" w:styleId="Funotenzeichen">
    <w:name w:val="footnote reference"/>
    <w:basedOn w:val="Absatz-Standardschriftart"/>
    <w:rsid w:val="005312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GEF">
      <a:dk1>
        <a:sysClr val="windowText" lastClr="000000"/>
      </a:dk1>
      <a:lt1>
        <a:sysClr val="window" lastClr="FFFFFF"/>
      </a:lt1>
      <a:dk2>
        <a:srgbClr val="C8D9E9"/>
      </a:dk2>
      <a:lt2>
        <a:srgbClr val="F2F8FC"/>
      </a:lt2>
      <a:accent1>
        <a:srgbClr val="E10019"/>
      </a:accent1>
      <a:accent2>
        <a:srgbClr val="FF8D99"/>
      </a:accent2>
      <a:accent3>
        <a:srgbClr val="595959"/>
      </a:accent3>
      <a:accent4>
        <a:srgbClr val="7F7F7F"/>
      </a:accent4>
      <a:accent5>
        <a:srgbClr val="BFBFBF"/>
      </a:accent5>
      <a:accent6>
        <a:srgbClr val="24405B"/>
      </a:accent6>
      <a:hlink>
        <a:srgbClr val="0000FF"/>
      </a:hlink>
      <a:folHlink>
        <a:srgbClr val="800080"/>
      </a:folHlink>
    </a:clrScheme>
    <a:fontScheme name="GE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AA5E-1A2A-46D1-AEE9-D79B1740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die Berechnung der Elternbeiträge ab 1.8.2017</vt:lpstr>
    </vt:vector>
  </TitlesOfParts>
  <Company>Kanton Bern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Berechnung der Elternbeiträge ab 1.8.2017</dc:title>
  <dc:subject>Formular Berechnung Elternbeiträge 2014</dc:subject>
  <dc:creator>Sozialamt des Kantons Bern</dc:creator>
  <cp:lastModifiedBy>Hans</cp:lastModifiedBy>
  <cp:revision>4</cp:revision>
  <cp:lastPrinted>2019-06-06T08:55:00Z</cp:lastPrinted>
  <dcterms:created xsi:type="dcterms:W3CDTF">2019-06-06T08:55:00Z</dcterms:created>
  <dcterms:modified xsi:type="dcterms:W3CDTF">2019-06-06T08:57:00Z</dcterms:modified>
</cp:coreProperties>
</file>